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A6" w:rsidRPr="002342A6" w:rsidRDefault="002342A6" w:rsidP="002342A6">
      <w:pPr>
        <w:shd w:val="clear" w:color="auto" w:fill="FFFFFF"/>
        <w:jc w:val="both"/>
        <w:textAlignment w:val="top"/>
        <w:rPr>
          <w:rFonts w:ascii="Tahoma" w:eastAsia="Times New Roman" w:hAnsi="Tahoma" w:cs="Tahoma"/>
          <w:sz w:val="20"/>
          <w:szCs w:val="20"/>
          <w:lang w:eastAsia="ru-RU"/>
        </w:rPr>
      </w:pPr>
      <w:r w:rsidRPr="002342A6">
        <w:rPr>
          <w:rFonts w:ascii="Tahoma" w:eastAsia="Times New Roman" w:hAnsi="Tahoma" w:cs="Tahoma"/>
          <w:sz w:val="20"/>
          <w:szCs w:val="20"/>
          <w:lang w:eastAsia="ru-RU"/>
        </w:rPr>
        <w:fldChar w:fldCharType="begin"/>
      </w:r>
      <w:r w:rsidRPr="002342A6">
        <w:rPr>
          <w:rFonts w:ascii="Tahoma" w:eastAsia="Times New Roman" w:hAnsi="Tahoma" w:cs="Tahoma"/>
          <w:sz w:val="20"/>
          <w:szCs w:val="20"/>
          <w:lang w:eastAsia="ru-RU"/>
        </w:rPr>
        <w:instrText xml:space="preserve"> HYPERLINK "https://primamediamts.servicecdn.ru/f/266x136/5308/5307444.jpg?6e26e08b7ec3f9358a061ae1fe64902e" \o "Смотреть оригинал фото на сайте: primamediamts.servicecdn.ru" \t "_blank" </w:instrText>
      </w:r>
      <w:r w:rsidRPr="002342A6">
        <w:rPr>
          <w:rFonts w:ascii="Tahoma" w:eastAsia="Times New Roman" w:hAnsi="Tahoma" w:cs="Tahoma"/>
          <w:sz w:val="20"/>
          <w:szCs w:val="20"/>
          <w:lang w:eastAsia="ru-RU"/>
        </w:rPr>
        <w:fldChar w:fldCharType="separate"/>
      </w:r>
      <w:r w:rsidRPr="002342A6">
        <w:rPr>
          <w:rFonts w:ascii="Tahoma" w:eastAsia="Times New Roman" w:hAnsi="Tahoma" w:cs="Tahoma"/>
          <w:sz w:val="20"/>
          <w:szCs w:val="20"/>
          <w:lang w:eastAsia="ru-RU"/>
        </w:rPr>
        <w:fldChar w:fldCharType="end"/>
      </w:r>
    </w:p>
    <w:p w:rsidR="002342A6" w:rsidRPr="002342A6" w:rsidRDefault="002342A6" w:rsidP="002342A6">
      <w:pPr>
        <w:pStyle w:val="1"/>
        <w:spacing w:before="0" w:beforeAutospacing="0" w:after="0" w:afterAutospacing="0"/>
        <w:textAlignment w:val="baseline"/>
        <w:rPr>
          <w:sz w:val="24"/>
          <w:szCs w:val="24"/>
        </w:rPr>
      </w:pPr>
      <w:r w:rsidRPr="002342A6">
        <w:rPr>
          <w:sz w:val="24"/>
          <w:szCs w:val="24"/>
        </w:rPr>
        <w:t>Детская шалость с огнем – частая причина пожаров</w:t>
      </w:r>
    </w:p>
    <w:p w:rsidR="002342A6" w:rsidRPr="002342A6" w:rsidRDefault="002342A6" w:rsidP="002342A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 Белый </w:t>
      </w:r>
      <w:hyperlink r:id="rId4" w:tooltip="Яр" w:history="1">
        <w:r w:rsidRPr="002342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Яр</w:t>
        </w:r>
      </w:hyperlink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Завитинского</w:t>
      </w:r>
      <w:proofErr w:type="spellEnd"/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произошел пожар. Огнем были уничтожены жилой дом и несколько </w:t>
      </w:r>
      <w:proofErr w:type="spellStart"/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хозпостроек</w:t>
      </w:r>
      <w:proofErr w:type="spellEnd"/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342A6" w:rsidRPr="002342A6" w:rsidRDefault="002342A6" w:rsidP="002342A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 случился после того, как два мальчика, 5 и 7 лет, проживающие на соседних участках, проникли в запертый дом своего дяди, где старший из них развел огонь в печи. Игра с огнем вышла из-под контроля, и пламя перекинулось на расположенные рядом постройки.</w:t>
      </w:r>
    </w:p>
    <w:p w:rsidR="002342A6" w:rsidRPr="002342A6" w:rsidRDefault="002342A6" w:rsidP="002342A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семейства заметила огонь, когда он уже начал приближаться к её дому. Пожар усугублялся сильным ветром и плотной застройкой в этом районе. По прибытию пожарных выяснилось, что горят жилой дом, хозяйственные постройки, зимняя кухня, а также кровли двух домов на разных участках. </w:t>
      </w:r>
    </w:p>
    <w:p w:rsidR="002342A6" w:rsidRPr="002342A6" w:rsidRDefault="002342A6" w:rsidP="002342A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 </w:t>
      </w:r>
      <w:hyperlink r:id="rId5" w:tooltip="пожара" w:history="1">
        <w:r w:rsidRPr="002342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пожара</w:t>
        </w:r>
      </w:hyperlink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составила 170 квадратных метров. В результате происшествия погибли животные.</w:t>
      </w:r>
    </w:p>
    <w:p w:rsidR="002342A6" w:rsidRPr="002342A6" w:rsidRDefault="002342A6" w:rsidP="002342A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ликвидации пожара приняли участие три единицы техники и десять пожарных. Пострадавших среди жителей не было.</w:t>
      </w:r>
    </w:p>
    <w:p w:rsidR="002342A6" w:rsidRPr="002342A6" w:rsidRDefault="002342A6" w:rsidP="002342A6">
      <w:pPr>
        <w:pStyle w:val="a4"/>
        <w:spacing w:before="0" w:beforeAutospacing="0" w:after="0" w:afterAutospacing="0"/>
        <w:textAlignment w:val="baseline"/>
      </w:pPr>
      <w:r w:rsidRPr="002342A6"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2342A6">
        <w:t>контролем за</w:t>
      </w:r>
      <w:proofErr w:type="gramEnd"/>
      <w:r w:rsidRPr="002342A6">
        <w:t xml:space="preserve"> их поведением со стороны взрослых, а в ряде случаев неумением родителей организовать досуг своих чад.</w:t>
      </w:r>
    </w:p>
    <w:p w:rsidR="002342A6" w:rsidRPr="002342A6" w:rsidRDefault="002342A6" w:rsidP="002342A6">
      <w:pPr>
        <w:pStyle w:val="a4"/>
        <w:spacing w:before="0" w:beforeAutospacing="0" w:after="0" w:afterAutospacing="0"/>
        <w:textAlignment w:val="baseline"/>
      </w:pPr>
      <w:r w:rsidRPr="002342A6"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2342A6" w:rsidRPr="002342A6" w:rsidRDefault="002342A6" w:rsidP="002342A6">
      <w:pPr>
        <w:pStyle w:val="a4"/>
        <w:spacing w:before="0" w:beforeAutospacing="0" w:after="0" w:afterAutospacing="0"/>
        <w:textAlignment w:val="baseline"/>
      </w:pPr>
      <w:r w:rsidRPr="002342A6">
        <w:t xml:space="preserve">Уважаемые родители, проблема так называемой детской шалости с огнем стоит очень остро. </w:t>
      </w:r>
      <w:r>
        <w:t>Приближаются летние каникулы и</w:t>
      </w:r>
      <w:r w:rsidRPr="002342A6">
        <w:t xml:space="preserve">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2342A6" w:rsidRPr="002342A6" w:rsidRDefault="002342A6" w:rsidP="002342A6">
      <w:pPr>
        <w:pStyle w:val="a4"/>
        <w:spacing w:before="0" w:beforeAutospacing="0" w:after="0" w:afterAutospacing="0"/>
        <w:textAlignment w:val="baseline"/>
      </w:pPr>
      <w:r w:rsidRPr="002342A6"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2342A6" w:rsidRPr="002342A6" w:rsidRDefault="002342A6" w:rsidP="002342A6">
      <w:pPr>
        <w:pStyle w:val="a4"/>
        <w:spacing w:before="0" w:beforeAutospacing="0" w:after="0" w:afterAutospacing="0"/>
        <w:textAlignment w:val="baseline"/>
      </w:pPr>
      <w:r w:rsidRPr="002342A6"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2342A6" w:rsidRDefault="002342A6" w:rsidP="002342A6">
      <w:pPr>
        <w:pStyle w:val="a4"/>
        <w:spacing w:before="0" w:beforeAutospacing="0" w:after="0" w:afterAutospacing="0"/>
        <w:textAlignment w:val="baseline"/>
      </w:pPr>
      <w:r w:rsidRPr="002342A6"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C96601" w:rsidRDefault="00C96601" w:rsidP="00C9660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C96601" w:rsidRPr="002342A6" w:rsidRDefault="00C96601" w:rsidP="002342A6">
      <w:pPr>
        <w:pStyle w:val="a4"/>
        <w:spacing w:before="0" w:beforeAutospacing="0" w:after="0" w:afterAutospacing="0"/>
        <w:textAlignment w:val="baseline"/>
      </w:pPr>
    </w:p>
    <w:p w:rsidR="007A0B11" w:rsidRPr="002342A6" w:rsidRDefault="000F67AB" w:rsidP="002342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950096"/>
            <wp:effectExtent l="1905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5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2342A6" w:rsidSect="002342A6"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A6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0F67AB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342A6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60412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96601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2342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42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4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7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79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pozhara/2458/" TargetMode="External"/><Relationship Id="rId4" Type="http://schemas.openxmlformats.org/officeDocument/2006/relationships/hyperlink" Target="https://krasnoyarsk.bezformata.com/word/yar/1147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2025-05-20T01:45:00Z</dcterms:created>
  <dcterms:modified xsi:type="dcterms:W3CDTF">2025-05-20T01:52:00Z</dcterms:modified>
</cp:coreProperties>
</file>