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97" w:rsidRPr="00BD5802" w:rsidRDefault="009A3297" w:rsidP="009A3297">
      <w:pPr>
        <w:pStyle w:val="1"/>
        <w:spacing w:before="0" w:beforeAutospacing="0" w:after="0" w:afterAutospacing="0" w:line="20" w:lineRule="atLeast"/>
        <w:textAlignment w:val="baseline"/>
        <w:rPr>
          <w:sz w:val="24"/>
          <w:szCs w:val="24"/>
        </w:rPr>
      </w:pPr>
      <w:r w:rsidRPr="00BD5802">
        <w:rPr>
          <w:sz w:val="24"/>
          <w:szCs w:val="24"/>
        </w:rPr>
        <w:t>Меры пожарной безопасности в лесу в  весенний период</w:t>
      </w:r>
    </w:p>
    <w:p w:rsidR="009A3297" w:rsidRPr="00BD5802" w:rsidRDefault="009A3297" w:rsidP="009A3297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D58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В весенний период важно соблюдать следующие правила пожарной безопасности: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Разведение   костров,  сжигание отходов и тары не разрешается в пределах установленных нормами проектирования противопожарных расстояний, но не ближе 50 м до зданий и сооружений.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 xml:space="preserve">Запрещается разведение костров в хвойных молодняках, вблизи деревьев,   на лесосеках,  </w:t>
      </w:r>
      <w:proofErr w:type="gramStart"/>
      <w:r w:rsidRPr="00BD5802">
        <w:t>захламленных</w:t>
      </w:r>
      <w:proofErr w:type="gramEnd"/>
      <w:r w:rsidRPr="00BD5802">
        <w:t xml:space="preserve"> порубочными остатками, на торфяниках и участках    с сухой травой,   мхом, в   лесопосадках. Категорически   запрещается не   только разводить костры, но и посещать   лесные   массивы   в сухую ветряную погоду.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Костры    разводят на расстоянии не менее 10 м от деревьев на площадках, очищенных от хвои, веток, сухой травы, защищенных минерализованной полосой не менее 0,5 м.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Покидая место отдыха, необходимо обязательно потушить костер. Если не найдется поблизости воды, тщательно засыпать его землей.  Не следует отходить от костра до тех пор, пока угли в нем не затухнут.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Для разжигания костров нельзя применять бензин и другие горючие смеси.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Не поджигайте камыш, не выжигайте сухую траву под деревьями,  на лесных полянах, в садах, на полях.</w:t>
      </w:r>
    </w:p>
    <w:p w:rsidR="009A3297" w:rsidRPr="00BD5802" w:rsidRDefault="009A3297" w:rsidP="009A329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BD5802">
        <w:t>Не бросайте горящие спички, непогашенные окурки и вытряхивать пепел    из курительных трубок (Выработайте у себя привычку: не бросать использованную спичку,     не переломив    ее пальцами, ибо, не погасив спичку, ее нельзя сломать).</w:t>
      </w:r>
    </w:p>
    <w:p w:rsidR="009A3297" w:rsidRPr="00BD5802" w:rsidRDefault="009A3297" w:rsidP="009A3297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незамедлительно звоните по телефону «01» (с мобильных телефонов – 101, 112).</w:t>
      </w:r>
    </w:p>
    <w:p w:rsidR="007A0B11" w:rsidRDefault="009A3297">
      <w:r>
        <w:rPr>
          <w:noProof/>
          <w:lang w:eastAsia="ru-RU"/>
        </w:rPr>
        <w:drawing>
          <wp:inline distT="0" distB="0" distL="0" distR="0">
            <wp:extent cx="3749956" cy="4543425"/>
            <wp:effectExtent l="19050" t="0" r="289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56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9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5019E"/>
    <w:rsid w:val="00973661"/>
    <w:rsid w:val="009845FD"/>
    <w:rsid w:val="009A3297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D5802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97"/>
  </w:style>
  <w:style w:type="paragraph" w:styleId="1">
    <w:name w:val="heading 1"/>
    <w:basedOn w:val="a"/>
    <w:link w:val="10"/>
    <w:uiPriority w:val="9"/>
    <w:qFormat/>
    <w:rsid w:val="009A32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2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3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2024-05-03T01:28:00Z</dcterms:created>
  <dcterms:modified xsi:type="dcterms:W3CDTF">2024-05-03T01:30:00Z</dcterms:modified>
</cp:coreProperties>
</file>