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B7" w:rsidRPr="00DD76B7" w:rsidRDefault="00DD76B7" w:rsidP="00DD76B7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DD76B7">
        <w:t>Несоблюдение правил пожарной безопасности при курении приводит к гибели.</w:t>
      </w:r>
    </w:p>
    <w:p w:rsidR="00DD76B7" w:rsidRPr="00DD76B7" w:rsidRDefault="00DD76B7" w:rsidP="00DD76B7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DD76B7">
        <w:t>23 июня ночью пожарно-спасательные подразделения выезжали на </w:t>
      </w:r>
      <w:hyperlink r:id="rId5" w:tooltip="тушение" w:history="1">
        <w:r w:rsidRPr="00DD76B7">
          <w:rPr>
            <w:rStyle w:val="a4"/>
            <w:color w:val="auto"/>
            <w:u w:val="none"/>
          </w:rPr>
          <w:t>тушение</w:t>
        </w:r>
      </w:hyperlink>
      <w:r w:rsidRPr="00DD76B7">
        <w:t> огня в квартире многоэтажного дома в городе Дудинке. На момент прибытия первого подразделения шёл дым из окна пятого этажа.</w:t>
      </w:r>
    </w:p>
    <w:p w:rsidR="00DD76B7" w:rsidRPr="00DD76B7" w:rsidRDefault="00DD76B7" w:rsidP="00DD76B7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DD76B7">
        <w:t>С помощью </w:t>
      </w:r>
      <w:hyperlink r:id="rId6" w:tooltip="бензореза" w:history="1">
        <w:r w:rsidRPr="00DD76B7">
          <w:rPr>
            <w:rStyle w:val="a4"/>
            <w:color w:val="auto"/>
            <w:u w:val="none"/>
          </w:rPr>
          <w:t>бензореза</w:t>
        </w:r>
      </w:hyperlink>
      <w:r w:rsidRPr="00DD76B7">
        <w:t> сотрудники МЧС России вскрыли дверь и обнаружили пожилую женщину, которая не подавала признаков жизни.</w:t>
      </w:r>
    </w:p>
    <w:p w:rsidR="00DD76B7" w:rsidRPr="00DD76B7" w:rsidRDefault="00DD76B7" w:rsidP="00DD76B7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DD76B7">
        <w:t>Огонь ликвидирован на площади 20 квадратных метров. Виновницей возгорания стала сама погибшая. Она уснула с сигаретой в руках. На тушении работали 4 единиц техники и 15 человек личного состава.</w:t>
      </w:r>
    </w:p>
    <w:p w:rsidR="00DD76B7" w:rsidRPr="00DD76B7" w:rsidRDefault="00DD76B7" w:rsidP="00DD76B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Курение требует соблюдения правил пожарной безопасности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неосторожное обращение с огнём при курении — одна из распространённых причин пожаров.  </w:t>
      </w:r>
    </w:p>
    <w:p w:rsidR="00DD76B7" w:rsidRPr="00DD76B7" w:rsidRDefault="00DD76B7" w:rsidP="00DD76B7">
      <w:pPr>
        <w:spacing w:after="0" w:line="2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Основные правила</w:t>
      </w:r>
    </w:p>
    <w:p w:rsidR="00DD76B7" w:rsidRPr="00DD76B7" w:rsidRDefault="00DD76B7" w:rsidP="00DD76B7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Курить только в специально отведённых местах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DD76B7" w:rsidRPr="00DD76B7" w:rsidRDefault="00DD76B7" w:rsidP="00DD76B7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глубокие пепельницы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огнестойких материалов, не применять пластиковые банки, бумажные пакеты или коробки от спичек.  </w:t>
      </w:r>
    </w:p>
    <w:p w:rsidR="00DD76B7" w:rsidRPr="00DD76B7" w:rsidRDefault="00DD76B7" w:rsidP="00DD76B7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курить в постели или кресле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если человек находится под действием алкоголя или лекарств, вызывающих сонливость.  </w:t>
      </w:r>
    </w:p>
    <w:p w:rsidR="00DD76B7" w:rsidRPr="00DD76B7" w:rsidRDefault="00DD76B7" w:rsidP="00DD76B7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Запрещено находиться с зажжённой сигаретой рядом с легковоспламеняющимися веществами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лакокрасочными материалами, возле кислородных и газовых баллонов.  </w:t>
      </w:r>
    </w:p>
    <w:p w:rsidR="00DD76B7" w:rsidRPr="00DD76B7" w:rsidRDefault="00DD76B7" w:rsidP="00DD76B7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Нельзя бросать непотушенные спички и сигареты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землю или в траву, особенно летом в сильную жару.  </w:t>
      </w:r>
    </w:p>
    <w:p w:rsidR="00DD76B7" w:rsidRPr="00DD76B7" w:rsidRDefault="00DD76B7" w:rsidP="00DD76B7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Даже потушенные сигареты нельзя бросать в урны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бумагами и другими горючими отходами.  </w:t>
      </w:r>
    </w:p>
    <w:p w:rsidR="00DD76B7" w:rsidRPr="00DD76B7" w:rsidRDefault="00DD76B7" w:rsidP="00DD76B7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следить, чтобы спички или сигареты не попадали в руки детям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DD76B7" w:rsidRPr="00DD76B7" w:rsidRDefault="00DD76B7" w:rsidP="00DD76B7">
      <w:pPr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Запрещено выбрасывать сигареты из окон и балконов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непотушенный окурок или спичка могут стать причиной пожара в находящемся ниже помещении. </w:t>
      </w:r>
    </w:p>
    <w:p w:rsidR="00DD76B7" w:rsidRDefault="00DD76B7" w:rsidP="00DD76B7">
      <w:pPr>
        <w:spacing w:after="0" w:line="2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D76B7" w:rsidRPr="00DD76B7" w:rsidRDefault="00DD76B7" w:rsidP="00DD76B7">
      <w:pPr>
        <w:spacing w:after="0" w:line="2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Запрещенные места</w:t>
      </w:r>
    </w:p>
    <w:p w:rsidR="00DD76B7" w:rsidRPr="00DD76B7" w:rsidRDefault="00DD76B7" w:rsidP="00DD76B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 №15-ФЗ «Об охране здоровья граждан от воздействия табачного дыма и последствий потребления табака», </w:t>
      </w: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курение запрещено в следующих местах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76B7" w:rsidRPr="00DD76B7" w:rsidRDefault="00DD76B7" w:rsidP="00DD76B7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и в помещениях, предназначенных для образовательных, медицинских, реабилитационных и санаторно-курортных услуг;</w:t>
      </w:r>
    </w:p>
    <w:p w:rsidR="00DD76B7" w:rsidRPr="00DD76B7" w:rsidRDefault="00DD76B7" w:rsidP="00DD76B7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видах общественного транспорта городского и пригородного сообщения, на пассажирских платформах, а также на расстоянии менее 15 метров от входов в помещения вокзалов и станций;</w:t>
      </w:r>
    </w:p>
    <w:p w:rsidR="00DD76B7" w:rsidRPr="00DD76B7" w:rsidRDefault="00DD76B7" w:rsidP="00DD76B7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предназначенных для предоставления жилищных услуг, гостиничных услуг, услуг по временному размещению;</w:t>
      </w:r>
    </w:p>
    <w:p w:rsidR="00DD76B7" w:rsidRPr="00DD76B7" w:rsidRDefault="00DD76B7" w:rsidP="00DD76B7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социальных служб, органов государственной власти и местного самоуправления;</w:t>
      </w:r>
    </w:p>
    <w:p w:rsidR="00DD76B7" w:rsidRPr="00DD76B7" w:rsidRDefault="00DD76B7" w:rsidP="00DD76B7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рабочих местах и в рабочих зонах, организованных в помещениях;</w:t>
      </w:r>
    </w:p>
    <w:p w:rsidR="00DD76B7" w:rsidRPr="00DD76B7" w:rsidRDefault="00DD76B7" w:rsidP="00DD76B7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лифтах и помещениях общего пользования многоквартирных домов;</w:t>
      </w:r>
    </w:p>
    <w:p w:rsidR="00DD76B7" w:rsidRPr="00DD76B7" w:rsidRDefault="00DD76B7" w:rsidP="00DD76B7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детских площадках и в границах территорий, занятых пляжами;</w:t>
      </w:r>
    </w:p>
    <w:p w:rsidR="00DD76B7" w:rsidRPr="00DD76B7" w:rsidRDefault="00DD76B7" w:rsidP="00DD76B7">
      <w:pPr>
        <w:numPr>
          <w:ilvl w:val="0"/>
          <w:numId w:val="2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автозаправочных станциях.</w:t>
      </w:r>
    </w:p>
    <w:p w:rsidR="00DD76B7" w:rsidRPr="00DD76B7" w:rsidRDefault="00DD76B7" w:rsidP="00DD76B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6B7" w:rsidRPr="00DD76B7" w:rsidRDefault="00DD76B7" w:rsidP="00DD76B7">
      <w:pPr>
        <w:spacing w:after="0" w:line="2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Ответственность за нарушение</w:t>
      </w:r>
    </w:p>
    <w:p w:rsidR="00DD76B7" w:rsidRPr="00DD76B7" w:rsidRDefault="00DD76B7" w:rsidP="00DD76B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нарушение правил пожарной безопасности при курении предусмотрена административная ответственность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по статье 6.24 КоАП РФ за курение в общественных местах штраф для граждан — </w:t>
      </w: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500 до 1500 рублей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детских площадках — </w:t>
      </w:r>
      <w:r w:rsidRPr="00DD7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2000 до 3000 рублей</w:t>
      </w: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DD76B7" w:rsidRPr="00DD76B7" w:rsidRDefault="00DD76B7" w:rsidP="00DD76B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нарушение повлекло возникновение пожара, виновный может быть привлечён к уголовной ответственности по статье 168 Уголовного кодекса РФ. </w:t>
      </w:r>
    </w:p>
    <w:p w:rsidR="00DD76B7" w:rsidRDefault="00DD76B7" w:rsidP="00DD76B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первых признаков пожара (запах гари, дым) следует сообщить в противопожарную службу по телефону «01», «101» или «112». </w:t>
      </w:r>
    </w:p>
    <w:p w:rsidR="00DD76B7" w:rsidRPr="00DD76B7" w:rsidRDefault="00DD76B7" w:rsidP="00DD76B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BD8" w:rsidRDefault="00DD76B7" w:rsidP="00DD76B7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2883640" cy="275844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4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BD8" w:rsidSect="00DD76B7">
      <w:pgSz w:w="11906" w:h="16838"/>
      <w:pgMar w:top="680" w:right="454" w:bottom="39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63C"/>
    <w:multiLevelType w:val="multilevel"/>
    <w:tmpl w:val="BF78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D33E3"/>
    <w:multiLevelType w:val="multilevel"/>
    <w:tmpl w:val="8C74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6B7"/>
    <w:rsid w:val="00D37BD8"/>
    <w:rsid w:val="00DD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8"/>
  </w:style>
  <w:style w:type="paragraph" w:styleId="3">
    <w:name w:val="heading 3"/>
    <w:basedOn w:val="a"/>
    <w:link w:val="30"/>
    <w:uiPriority w:val="9"/>
    <w:qFormat/>
    <w:rsid w:val="00DD7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6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D76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D76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271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01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85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61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73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879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benzorez/49031/" TargetMode="External"/><Relationship Id="rId5" Type="http://schemas.openxmlformats.org/officeDocument/2006/relationships/hyperlink" Target="https://krasnoyarsk.bezformata.com/word/tushenie/1753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2025-06-24T04:20:00Z</dcterms:created>
  <dcterms:modified xsi:type="dcterms:W3CDTF">2025-06-24T04:29:00Z</dcterms:modified>
</cp:coreProperties>
</file>