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9B" w:rsidRPr="0015149B" w:rsidRDefault="0015149B" w:rsidP="00FE7FBA">
      <w:pPr>
        <w:shd w:val="clear" w:color="auto" w:fill="FFFFFF"/>
        <w:spacing w:line="2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5149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Памятка пожарной безопасности в новогодние праздники</w:t>
      </w:r>
    </w:p>
    <w:p w:rsidR="0015149B" w:rsidRPr="0015149B" w:rsidRDefault="0015149B" w:rsidP="00FE7FBA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49B" w:rsidRPr="0015149B" w:rsidRDefault="0015149B" w:rsidP="00FE7FBA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9B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один Новый год в России не обходится без пожаров, а в последние годы – и без травм, вызванных применением некачественных пиротехнических изделий.</w:t>
      </w:r>
      <w:r w:rsidRPr="00151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новогодние праздники ничем не омрачились, необходимо соблюдать правила пожарной безопасности.</w:t>
      </w:r>
    </w:p>
    <w:p w:rsidR="0015149B" w:rsidRPr="0015149B" w:rsidRDefault="0015149B" w:rsidP="00FE7FBA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Ёлка</w:t>
      </w:r>
    </w:p>
    <w:p w:rsidR="0015149B" w:rsidRPr="0015149B" w:rsidRDefault="0015149B" w:rsidP="00FE7FBA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9B">
        <w:rPr>
          <w:rFonts w:ascii="Times New Roman" w:eastAsia="Times New Roman" w:hAnsi="Times New Roman" w:cs="Times New Roman"/>
          <w:sz w:val="24"/>
          <w:szCs w:val="24"/>
          <w:lang w:eastAsia="ru-RU"/>
        </w:rPr>
        <w:t>Ёлку нужно установить таким образом, чтобы она не мешала свободно ходить по комнате и не заслоняла двери, ведущие в другие комнаты. И, что самое главное, стояла бы подальше от батарей отопления. Верхушка ёлки не должна упираться в потолок. Нельзя украшать ёлку игрушками, которые легко воспламеняются, обкладывать подставку под ёлкой обычной ватой, украшать дерево горящими свечками. Эти правила относятся как к настоящим ёлкам, так и к искусственным, пластиковым. Кстати, при горении искусственной ёлки выделяются очень вредные вещества. А капелька горящего пластика, попав на кожу, оставит ожог более глубокий, чем настоящий раскаленный уголёк.</w:t>
      </w:r>
      <w:r w:rsidRPr="00151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1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1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Гирлянды</w:t>
      </w:r>
    </w:p>
    <w:p w:rsidR="0015149B" w:rsidRPr="0015149B" w:rsidRDefault="0015149B" w:rsidP="00FE7FBA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9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Электрические гирлянды тоже могут стать причиной пожара или поражения человека электрическим током. Гирлянда безопасна, если прошла сертификацию и во время хранения на складе магазина не была испорчена. Бывает, что гирлянда служит на протяжении многих лет. В этом случае тем более стоит удостовериться, что она исправна. Очень много новогодних пожаров случается из-за короткого замыкания. Если Вы почувствовали запах жжёной изоляции, заметили искрение или обнаружили, что провода сильно нагреваются или плавятся, пользоваться такой гирляндой нельзя.</w:t>
      </w:r>
      <w:r w:rsidRPr="00151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1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1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Пиротехнические игрушки</w:t>
      </w:r>
    </w:p>
    <w:p w:rsidR="0015149B" w:rsidRPr="0015149B" w:rsidRDefault="0015149B" w:rsidP="00FE7FBA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новогодний праздник обходится без бенгальских огней, фейерверков, шутих, петард! Перед Новым годом все прилавки завалены пиротехническими игрушками. К сожалению, нередко их качество оставляет желать лучшего. Поэтому необходимо помнить, что применение пиротехнических игрушек может привести не только к пожару, но и к серьёзным травмам. Ожоги от пиротехнических игрушек бывают настолько глубокими, что приходится делать операцию по пересадке кожи. Нередко случается, что люди лишаются конечностей, в основном пальцев рук. Бывает, что петарды взрываются прямо в кармане. Взрывчатое вещество в некоторых пиротехнических изделиях самовоспламеняется уже при температуре 37 градусов.</w:t>
      </w:r>
      <w:r w:rsidRPr="00151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предотвратить несчастный случай, необходимо строго соблюдать правила пользования пиротехническими изделиями.</w:t>
      </w:r>
      <w:r w:rsidRPr="00151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стоит приобретать их на оптовых рынках, в подземных переходах и т.п.</w:t>
      </w:r>
      <w:r w:rsidRPr="00151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Нельзя использовать игрушки с поврежденным корпусом или фитилем.</w:t>
      </w:r>
    </w:p>
    <w:p w:rsidR="0015149B" w:rsidRPr="0015149B" w:rsidRDefault="0015149B" w:rsidP="00FE7FBA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1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Недопустимо:</w:t>
      </w:r>
      <w:r w:rsidRPr="00151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использовать пиротехнические игрушки в жилых помещениях – квартирах или на балконах,</w:t>
      </w:r>
      <w:r w:rsidRPr="00151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 низкими навесами и кронами деревьев,</w:t>
      </w:r>
      <w:r w:rsidRPr="00151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носить такие изделия в карманах,</w:t>
      </w:r>
      <w:r w:rsidRPr="00151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направлять ракеты и петарды на людей,</w:t>
      </w:r>
      <w:r w:rsidRPr="00151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подходить ближе, чем на 15 метров к зажжённым фейерверкам,</w:t>
      </w:r>
      <w:r w:rsidRPr="00151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брать петарды под ноги,</w:t>
      </w:r>
      <w:r w:rsidRPr="00151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поджигать фитиль, держа его возле лица,</w:t>
      </w:r>
      <w:r w:rsidRPr="00151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использовать пиротехнику при сильном ветре.</w:t>
      </w:r>
      <w:proofErr w:type="gramEnd"/>
    </w:p>
    <w:p w:rsidR="0015149B" w:rsidRPr="0015149B" w:rsidRDefault="0015149B" w:rsidP="00FE7FBA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Уважаемые родители! Расскажите ребёнку о правилах пожарной безопасности в доступной форме в виде бесед, сказок. Необходимо, чтобы дети знали об опасностях игр со спичками, зажигалками, петардами, о правилах поведения при пожаре.</w:t>
      </w:r>
    </w:p>
    <w:p w:rsidR="0015149B" w:rsidRPr="0015149B" w:rsidRDefault="0015149B" w:rsidP="00FE7FBA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Помните! Соблюдение мер пожарной безопасности – это залог вашего благополучия, сохранности вашей жизни и жизни ваших близких!</w:t>
      </w:r>
    </w:p>
    <w:p w:rsidR="0015149B" w:rsidRDefault="0015149B" w:rsidP="00FE7FBA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возникновении чрезвычайных ситуаций осуществить вызов одной экстренной оперативной службы можно по отдельному номеру любого оператора сотовой связи: это номера 101 (служба пожарной охраны и реагирования на ЧС), 102 (служба полиции), 103 (служба скорой медицинской помощи), 112. </w:t>
      </w:r>
    </w:p>
    <w:p w:rsidR="00FE7FBA" w:rsidRPr="0015149B" w:rsidRDefault="00FE7FBA" w:rsidP="00FE7FBA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11" w:rsidRDefault="0015149B">
      <w:r w:rsidRPr="0015149B">
        <w:drawing>
          <wp:inline distT="0" distB="0" distL="0" distR="0">
            <wp:extent cx="3155873" cy="1987439"/>
            <wp:effectExtent l="19050" t="0" r="6427" b="0"/>
            <wp:docPr id="6" name="Рисунок 1" descr="shchl96656pitndshch_350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chl96656pitndshch_350_fitted_to_width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7883" b="17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873" cy="1987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967E2"/>
    <w:multiLevelType w:val="multilevel"/>
    <w:tmpl w:val="4980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5149B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149B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91D93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527F5"/>
    <w:rsid w:val="00C90F3D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97EAD"/>
    <w:rsid w:val="00EA4C65"/>
    <w:rsid w:val="00EA52D9"/>
    <w:rsid w:val="00EB6DC8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  <w:rsid w:val="00FE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1514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4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15149B"/>
  </w:style>
  <w:style w:type="paragraph" w:styleId="a3">
    <w:name w:val="Normal (Web)"/>
    <w:basedOn w:val="a"/>
    <w:uiPriority w:val="99"/>
    <w:semiHidden/>
    <w:unhideWhenUsed/>
    <w:rsid w:val="001514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4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514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4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215494">
          <w:marLeft w:val="0"/>
          <w:marRight w:val="0"/>
          <w:marTop w:val="351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1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4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2024-12-24T03:51:00Z</dcterms:created>
  <dcterms:modified xsi:type="dcterms:W3CDTF">2024-12-24T04:01:00Z</dcterms:modified>
</cp:coreProperties>
</file>