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07" w:rsidRPr="00E40A07" w:rsidRDefault="00E40A07" w:rsidP="00096788">
      <w:pPr>
        <w:spacing w:after="0" w:line="20" w:lineRule="atLeast"/>
        <w:textAlignment w:val="baseline"/>
        <w:outlineLvl w:val="0"/>
        <w:rPr>
          <w:rFonts w:ascii="Times New Roman" w:eastAsia="Times New Roman" w:hAnsi="Times New Roman" w:cs="Times New Roman"/>
          <w:b/>
          <w:bCs/>
          <w:kern w:val="36"/>
          <w:sz w:val="24"/>
          <w:szCs w:val="24"/>
          <w:lang w:eastAsia="ru-RU"/>
        </w:rPr>
      </w:pPr>
      <w:r w:rsidRPr="00E40A07">
        <w:rPr>
          <w:rFonts w:ascii="Times New Roman" w:eastAsia="Times New Roman" w:hAnsi="Times New Roman" w:cs="Times New Roman"/>
          <w:b/>
          <w:bCs/>
          <w:kern w:val="36"/>
          <w:sz w:val="24"/>
          <w:szCs w:val="24"/>
          <w:lang w:eastAsia="ru-RU"/>
        </w:rPr>
        <w:t>Поджог, как причинение вреда – уголовно наказуемое деяние</w:t>
      </w:r>
    </w:p>
    <w:p w:rsidR="00E40A07" w:rsidRPr="00FA7FA2" w:rsidRDefault="00E40A07" w:rsidP="00FA7FA2">
      <w:pPr>
        <w:pStyle w:val="a3"/>
        <w:shd w:val="clear" w:color="auto" w:fill="FFFFFF"/>
        <w:spacing w:before="0" w:beforeAutospacing="0" w:after="0" w:afterAutospacing="0" w:line="20" w:lineRule="atLeast"/>
        <w:jc w:val="both"/>
      </w:pPr>
      <w:r w:rsidRPr="00FA7FA2">
        <w:t>В  Красноярском крае полицейские выясняют причины возгорания трех строений в  городе Артемовск </w:t>
      </w:r>
      <w:hyperlink r:id="rId4" w:tooltip="Курагинского" w:history="1">
        <w:r w:rsidRPr="00FA7FA2">
          <w:rPr>
            <w:rStyle w:val="a6"/>
            <w:color w:val="auto"/>
            <w:u w:val="none"/>
          </w:rPr>
          <w:t>Курагинского</w:t>
        </w:r>
      </w:hyperlink>
      <w:r w:rsidRPr="00FA7FA2">
        <w:t> района. Не  исключено, что это поджоги.</w:t>
      </w:r>
    </w:p>
    <w:p w:rsidR="00E40A07" w:rsidRPr="00FA7FA2" w:rsidRDefault="00E40A07" w:rsidP="00FA7FA2">
      <w:pPr>
        <w:pStyle w:val="a3"/>
        <w:shd w:val="clear" w:color="auto" w:fill="FFFFFF"/>
        <w:spacing w:before="0" w:beforeAutospacing="0" w:after="0" w:afterAutospacing="0" w:line="20" w:lineRule="atLeast"/>
        <w:jc w:val="both"/>
      </w:pPr>
      <w:r w:rsidRPr="00FA7FA2">
        <w:t>Первый пожар произошел в  ночь с  субботы на  воскресенье на  улице Ленина. Пожар начался в  надворных постройках. Заявление в  дежурную часть сначала поступило от  очевидцев, а  затем и  от  владельца. Следственно-оперативная группа полиции выясняет причины пожара и  сумму причиненного ущерба.</w:t>
      </w:r>
    </w:p>
    <w:p w:rsidR="00E40A07" w:rsidRPr="00FA7FA2" w:rsidRDefault="00E40A07" w:rsidP="00FA7FA2">
      <w:pPr>
        <w:pStyle w:val="a3"/>
        <w:shd w:val="clear" w:color="auto" w:fill="FFFFFF"/>
        <w:spacing w:before="0" w:beforeAutospacing="0" w:after="0" w:afterAutospacing="0" w:line="20" w:lineRule="atLeast"/>
        <w:jc w:val="both"/>
      </w:pPr>
      <w:r w:rsidRPr="00FA7FA2">
        <w:t>Позднее появилась информация еще о  двух пожарах в  бесхозных постройках. Они произошли в  ночь на  воскресенье и  в  ночь на  понедельник.</w:t>
      </w:r>
    </w:p>
    <w:p w:rsidR="00E40A07" w:rsidRPr="00FA7FA2" w:rsidRDefault="00E40A07" w:rsidP="00FA7FA2">
      <w:pPr>
        <w:pStyle w:val="a3"/>
        <w:shd w:val="clear" w:color="auto" w:fill="FFFFFF"/>
        <w:spacing w:before="0" w:beforeAutospacing="0" w:after="0" w:afterAutospacing="0" w:line="20" w:lineRule="atLeast"/>
        <w:jc w:val="both"/>
      </w:pPr>
      <w:r w:rsidRPr="00FA7FA2">
        <w:t xml:space="preserve">От  огня пострадали два дома на  </w:t>
      </w:r>
      <w:proofErr w:type="gramStart"/>
      <w:r w:rsidRPr="00FA7FA2">
        <w:t>Комсомольской</w:t>
      </w:r>
      <w:proofErr w:type="gramEnd"/>
      <w:r w:rsidRPr="00FA7FA2">
        <w:t>, коровник и  загон с  животными. Информации о  погибших нет, но  причина уже установлена  — поджог. Полицейские приняли заявление и  начали проверку.</w:t>
      </w:r>
    </w:p>
    <w:p w:rsidR="00E40A07" w:rsidRPr="00E40A07" w:rsidRDefault="00E40A07" w:rsidP="00FA7FA2">
      <w:pPr>
        <w:spacing w:after="0" w:line="20" w:lineRule="atLeast"/>
        <w:textAlignment w:val="baseline"/>
        <w:rPr>
          <w:rFonts w:ascii="Times New Roman" w:eastAsia="Times New Roman" w:hAnsi="Times New Roman" w:cs="Times New Roman"/>
          <w:sz w:val="24"/>
          <w:szCs w:val="24"/>
          <w:lang w:eastAsia="ru-RU"/>
        </w:rPr>
      </w:pPr>
      <w:r w:rsidRPr="00E40A07">
        <w:rPr>
          <w:rFonts w:ascii="Times New Roman" w:eastAsia="Times New Roman" w:hAnsi="Times New Roman" w:cs="Times New Roman"/>
          <w:sz w:val="24"/>
          <w:szCs w:val="24"/>
          <w:lang w:eastAsia="ru-RU"/>
        </w:rPr>
        <w:t>Поджог, или умышленное уничтожение или повреждение чужого имущества посредством огня – уголовно наказуемое деяние. Ответственность за данное преступление предусмотрена статьей 167 Уголовного кодекса Российской Федерации. </w:t>
      </w:r>
      <w:r w:rsidRPr="00E40A07">
        <w:rPr>
          <w:rFonts w:ascii="Times New Roman" w:eastAsia="Times New Roman" w:hAnsi="Times New Roman" w:cs="Times New Roman"/>
          <w:sz w:val="24"/>
          <w:szCs w:val="24"/>
          <w:lang w:eastAsia="ru-RU"/>
        </w:rPr>
        <w:br/>
        <w:t>В главе 21 данной статьи говорится: </w:t>
      </w:r>
      <w:r w:rsidRPr="00E40A07">
        <w:rPr>
          <w:rFonts w:ascii="Times New Roman" w:eastAsia="Times New Roman" w:hAnsi="Times New Roman" w:cs="Times New Roman"/>
          <w:sz w:val="24"/>
          <w:szCs w:val="24"/>
          <w:lang w:eastAsia="ru-RU"/>
        </w:rPr>
        <w:br/>
        <w:t xml:space="preserve">1. </w:t>
      </w:r>
      <w:proofErr w:type="gramStart"/>
      <w:r w:rsidRPr="00E40A07">
        <w:rPr>
          <w:rFonts w:ascii="Times New Roman" w:eastAsia="Times New Roman" w:hAnsi="Times New Roman" w:cs="Times New Roman"/>
          <w:sz w:val="24"/>
          <w:szCs w:val="24"/>
          <w:lang w:eastAsia="ru-RU"/>
        </w:rPr>
        <w:t>Умышленные уничтожение или повреждение чужого имущества, если эти деяния повлекли причинение значительного ущерба,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w:t>
      </w:r>
      <w:proofErr w:type="gramEnd"/>
      <w:r w:rsidRPr="00E40A07">
        <w:rPr>
          <w:rFonts w:ascii="Times New Roman" w:eastAsia="Times New Roman" w:hAnsi="Times New Roman" w:cs="Times New Roman"/>
          <w:sz w:val="24"/>
          <w:szCs w:val="24"/>
          <w:lang w:eastAsia="ru-RU"/>
        </w:rPr>
        <w:t>, либо арестом на срок до трех месяцев, либо лишением свободы на срок до двух лет. </w:t>
      </w:r>
      <w:r w:rsidRPr="00E40A07">
        <w:rPr>
          <w:rFonts w:ascii="Times New Roman" w:eastAsia="Times New Roman" w:hAnsi="Times New Roman" w:cs="Times New Roman"/>
          <w:sz w:val="24"/>
          <w:szCs w:val="24"/>
          <w:lang w:eastAsia="ru-RU"/>
        </w:rPr>
        <w:br/>
        <w:t>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 </w:t>
      </w:r>
    </w:p>
    <w:p w:rsidR="00E40A07" w:rsidRPr="00E40A07" w:rsidRDefault="00E40A07" w:rsidP="00FA7FA2">
      <w:pPr>
        <w:spacing w:after="0" w:line="20" w:lineRule="atLeast"/>
        <w:textAlignment w:val="baseline"/>
        <w:rPr>
          <w:rFonts w:ascii="Times New Roman" w:eastAsia="Times New Roman" w:hAnsi="Times New Roman" w:cs="Times New Roman"/>
          <w:color w:val="3B4256"/>
          <w:sz w:val="24"/>
          <w:szCs w:val="24"/>
          <w:lang w:eastAsia="ru-RU"/>
        </w:rPr>
      </w:pPr>
      <w:r w:rsidRPr="00E40A07">
        <w:rPr>
          <w:rFonts w:ascii="Times New Roman" w:eastAsia="Times New Roman" w:hAnsi="Times New Roman" w:cs="Times New Roman"/>
          <w:sz w:val="24"/>
          <w:szCs w:val="24"/>
          <w:lang w:eastAsia="ru-RU"/>
        </w:rPr>
        <w:t>наказываются принудительными работами на срок до пяти лет либо лишением свободы на тот же срок. </w:t>
      </w:r>
      <w:r w:rsidRPr="00E40A07">
        <w:rPr>
          <w:rFonts w:ascii="Times New Roman" w:eastAsia="Times New Roman" w:hAnsi="Times New Roman" w:cs="Times New Roman"/>
          <w:sz w:val="24"/>
          <w:szCs w:val="24"/>
          <w:lang w:eastAsia="ru-RU"/>
        </w:rPr>
        <w:br/>
        <w:t>Опасность поджога состоит в том, что он может повлечь за сбой уничтожение больших ценностей, а также человеческие жертвы. Если уничтожение или повреждение чужого имущества путем поджога привело к человеческим жертвам, при установлении наличия прямого или косвенного умысла виновного в отношении жизни или здоровья лиц, находящихся в поджигаемом помещении, такие действия квалифицируются как умышленное убийство по совокупности ст.ст. 105 и 167 УК РФ.</w:t>
      </w:r>
      <w:r w:rsidR="003E40F9">
        <w:rPr>
          <w:rFonts w:ascii="Times New Roman" w:eastAsia="Times New Roman" w:hAnsi="Times New Roman" w:cs="Times New Roman"/>
          <w:color w:val="3B4256"/>
          <w:sz w:val="24"/>
          <w:szCs w:val="24"/>
          <w:lang w:eastAsia="ru-RU"/>
        </w:rPr>
        <w:t> </w:t>
      </w:r>
    </w:p>
    <w:p w:rsidR="003E40F9" w:rsidRDefault="003E40F9" w:rsidP="003E40F9">
      <w:pPr>
        <w:shd w:val="clear" w:color="auto" w:fill="FFFFFF"/>
        <w:spacing w:after="0" w:line="240" w:lineRule="auto"/>
        <w:jc w:val="both"/>
        <w:rPr>
          <w:rFonts w:ascii="Times New Roman" w:hAnsi="Times New Roman" w:cs="Times New Roman"/>
          <w:sz w:val="24"/>
          <w:szCs w:val="24"/>
          <w:shd w:val="clear" w:color="auto" w:fill="FFFFFF"/>
        </w:rPr>
      </w:pPr>
      <w:r w:rsidRPr="003E4AAF">
        <w:rPr>
          <w:rFonts w:ascii="Times New Roman" w:hAnsi="Times New Roman" w:cs="Times New Roman"/>
          <w:sz w:val="24"/>
          <w:szCs w:val="24"/>
          <w:shd w:val="clear" w:color="auto" w:fill="FFFFFF"/>
        </w:rPr>
        <w:t>В случае возникновения пожара звонить 101, 112.</w:t>
      </w:r>
    </w:p>
    <w:p w:rsidR="003E40F9" w:rsidRDefault="003E40F9" w:rsidP="003E40F9">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ПЧ 232 п.Краснокаменск</w:t>
      </w:r>
    </w:p>
    <w:p w:rsidR="00096788" w:rsidRPr="003E4AAF" w:rsidRDefault="00096788" w:rsidP="003E40F9">
      <w:pPr>
        <w:shd w:val="clear" w:color="auto" w:fill="FFFFFF"/>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3843338" cy="2562225"/>
            <wp:effectExtent l="19050" t="0" r="4762" b="0"/>
            <wp:docPr id="3" name="Рисунок 3" descr="https://volga-day.ru/uploads/posts/poster/1616400612_szh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olga-day.ru/uploads/posts/poster/1616400612_szheg.jpg"/>
                    <pic:cNvPicPr>
                      <a:picLocks noChangeAspect="1" noChangeArrowheads="1"/>
                    </pic:cNvPicPr>
                  </pic:nvPicPr>
                  <pic:blipFill>
                    <a:blip r:embed="rId5"/>
                    <a:srcRect/>
                    <a:stretch>
                      <a:fillRect/>
                    </a:stretch>
                  </pic:blipFill>
                  <pic:spPr bwMode="auto">
                    <a:xfrm>
                      <a:off x="0" y="0"/>
                      <a:ext cx="3843338" cy="2562225"/>
                    </a:xfrm>
                    <a:prstGeom prst="rect">
                      <a:avLst/>
                    </a:prstGeom>
                    <a:noFill/>
                    <a:ln w="9525">
                      <a:noFill/>
                      <a:miter lim="800000"/>
                      <a:headEnd/>
                      <a:tailEnd/>
                    </a:ln>
                  </pic:spPr>
                </pic:pic>
              </a:graphicData>
            </a:graphic>
          </wp:inline>
        </w:drawing>
      </w:r>
    </w:p>
    <w:p w:rsidR="007A0B11" w:rsidRDefault="007A0B11"/>
    <w:sectPr w:rsidR="007A0B11" w:rsidSect="007A0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40A07"/>
    <w:rsid w:val="000023EE"/>
    <w:rsid w:val="00010D29"/>
    <w:rsid w:val="00022C70"/>
    <w:rsid w:val="0004293E"/>
    <w:rsid w:val="00050731"/>
    <w:rsid w:val="00050E61"/>
    <w:rsid w:val="000872F4"/>
    <w:rsid w:val="00096788"/>
    <w:rsid w:val="000B6A37"/>
    <w:rsid w:val="000D34DA"/>
    <w:rsid w:val="000D601D"/>
    <w:rsid w:val="000E1DE1"/>
    <w:rsid w:val="000F2C76"/>
    <w:rsid w:val="001240E1"/>
    <w:rsid w:val="00156A0B"/>
    <w:rsid w:val="001921CD"/>
    <w:rsid w:val="001B30EF"/>
    <w:rsid w:val="001C018F"/>
    <w:rsid w:val="001D712F"/>
    <w:rsid w:val="001F1D8D"/>
    <w:rsid w:val="001F751A"/>
    <w:rsid w:val="002531BE"/>
    <w:rsid w:val="002A4BE4"/>
    <w:rsid w:val="002A7B09"/>
    <w:rsid w:val="002F0859"/>
    <w:rsid w:val="002F35D7"/>
    <w:rsid w:val="002F681E"/>
    <w:rsid w:val="00323B9D"/>
    <w:rsid w:val="00327D0E"/>
    <w:rsid w:val="00330FDC"/>
    <w:rsid w:val="003460E7"/>
    <w:rsid w:val="00352E9F"/>
    <w:rsid w:val="00355284"/>
    <w:rsid w:val="00373BD1"/>
    <w:rsid w:val="00383867"/>
    <w:rsid w:val="00384FF2"/>
    <w:rsid w:val="00390E45"/>
    <w:rsid w:val="003A3586"/>
    <w:rsid w:val="003A530F"/>
    <w:rsid w:val="003B6E51"/>
    <w:rsid w:val="003E40F9"/>
    <w:rsid w:val="00404421"/>
    <w:rsid w:val="00462B5C"/>
    <w:rsid w:val="004770B8"/>
    <w:rsid w:val="0049100C"/>
    <w:rsid w:val="004C584E"/>
    <w:rsid w:val="004F025E"/>
    <w:rsid w:val="004F1BB1"/>
    <w:rsid w:val="004F6D9F"/>
    <w:rsid w:val="005468FF"/>
    <w:rsid w:val="0057241E"/>
    <w:rsid w:val="005833EB"/>
    <w:rsid w:val="00584408"/>
    <w:rsid w:val="005B013A"/>
    <w:rsid w:val="005B7237"/>
    <w:rsid w:val="005C5556"/>
    <w:rsid w:val="005C63E1"/>
    <w:rsid w:val="00602296"/>
    <w:rsid w:val="00606E41"/>
    <w:rsid w:val="006666A2"/>
    <w:rsid w:val="006824ED"/>
    <w:rsid w:val="00684282"/>
    <w:rsid w:val="00691F98"/>
    <w:rsid w:val="006B2148"/>
    <w:rsid w:val="006D456C"/>
    <w:rsid w:val="00720C4C"/>
    <w:rsid w:val="00722E97"/>
    <w:rsid w:val="00726C16"/>
    <w:rsid w:val="00732456"/>
    <w:rsid w:val="00740447"/>
    <w:rsid w:val="00742C54"/>
    <w:rsid w:val="007454C0"/>
    <w:rsid w:val="00747BEF"/>
    <w:rsid w:val="007517FF"/>
    <w:rsid w:val="00770E59"/>
    <w:rsid w:val="007869EB"/>
    <w:rsid w:val="007A0B11"/>
    <w:rsid w:val="007A497A"/>
    <w:rsid w:val="007A55A8"/>
    <w:rsid w:val="007C5E9B"/>
    <w:rsid w:val="007D6760"/>
    <w:rsid w:val="007E7C5B"/>
    <w:rsid w:val="008505AD"/>
    <w:rsid w:val="008755D8"/>
    <w:rsid w:val="00876C29"/>
    <w:rsid w:val="008F72AA"/>
    <w:rsid w:val="00905169"/>
    <w:rsid w:val="00915304"/>
    <w:rsid w:val="00920236"/>
    <w:rsid w:val="00973661"/>
    <w:rsid w:val="009845FD"/>
    <w:rsid w:val="009C3734"/>
    <w:rsid w:val="009F1D36"/>
    <w:rsid w:val="00A5292C"/>
    <w:rsid w:val="00A929E2"/>
    <w:rsid w:val="00AA729A"/>
    <w:rsid w:val="00AB295C"/>
    <w:rsid w:val="00AB2ECA"/>
    <w:rsid w:val="00AC08C8"/>
    <w:rsid w:val="00B01DE9"/>
    <w:rsid w:val="00B1632B"/>
    <w:rsid w:val="00B20274"/>
    <w:rsid w:val="00B240F6"/>
    <w:rsid w:val="00B62297"/>
    <w:rsid w:val="00B64D01"/>
    <w:rsid w:val="00B66FAB"/>
    <w:rsid w:val="00BA28D6"/>
    <w:rsid w:val="00BE0DDA"/>
    <w:rsid w:val="00BE6B47"/>
    <w:rsid w:val="00C347D2"/>
    <w:rsid w:val="00C4237E"/>
    <w:rsid w:val="00C425A5"/>
    <w:rsid w:val="00C527F5"/>
    <w:rsid w:val="00CA1E2D"/>
    <w:rsid w:val="00CA2E41"/>
    <w:rsid w:val="00CB4D0A"/>
    <w:rsid w:val="00D105AE"/>
    <w:rsid w:val="00D27234"/>
    <w:rsid w:val="00D76F73"/>
    <w:rsid w:val="00D837EA"/>
    <w:rsid w:val="00DC397E"/>
    <w:rsid w:val="00DC3F7D"/>
    <w:rsid w:val="00E02E7C"/>
    <w:rsid w:val="00E3758C"/>
    <w:rsid w:val="00E40A07"/>
    <w:rsid w:val="00E97EAD"/>
    <w:rsid w:val="00EA4C65"/>
    <w:rsid w:val="00EA52D9"/>
    <w:rsid w:val="00EB740C"/>
    <w:rsid w:val="00ED0955"/>
    <w:rsid w:val="00EF782F"/>
    <w:rsid w:val="00F12DB7"/>
    <w:rsid w:val="00F3000A"/>
    <w:rsid w:val="00F64483"/>
    <w:rsid w:val="00F74C2C"/>
    <w:rsid w:val="00F80586"/>
    <w:rsid w:val="00F92AE3"/>
    <w:rsid w:val="00F96305"/>
    <w:rsid w:val="00FA16A4"/>
    <w:rsid w:val="00FA7FA2"/>
    <w:rsid w:val="00FE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11"/>
  </w:style>
  <w:style w:type="paragraph" w:styleId="1">
    <w:name w:val="heading 1"/>
    <w:basedOn w:val="a"/>
    <w:link w:val="10"/>
    <w:uiPriority w:val="9"/>
    <w:qFormat/>
    <w:rsid w:val="00E40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A0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40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07"/>
    <w:rPr>
      <w:rFonts w:ascii="Tahoma" w:hAnsi="Tahoma" w:cs="Tahoma"/>
      <w:sz w:val="16"/>
      <w:szCs w:val="16"/>
    </w:rPr>
  </w:style>
  <w:style w:type="character" w:styleId="a6">
    <w:name w:val="Hyperlink"/>
    <w:basedOn w:val="a0"/>
    <w:uiPriority w:val="99"/>
    <w:semiHidden/>
    <w:unhideWhenUsed/>
    <w:rsid w:val="00E40A07"/>
    <w:rPr>
      <w:color w:val="0000FF"/>
      <w:u w:val="single"/>
    </w:rPr>
  </w:style>
  <w:style w:type="paragraph" w:customStyle="1" w:styleId="no-indent">
    <w:name w:val="no-indent"/>
    <w:basedOn w:val="a"/>
    <w:rsid w:val="00E40A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5626427">
      <w:bodyDiv w:val="1"/>
      <w:marLeft w:val="0"/>
      <w:marRight w:val="0"/>
      <w:marTop w:val="0"/>
      <w:marBottom w:val="0"/>
      <w:divBdr>
        <w:top w:val="none" w:sz="0" w:space="0" w:color="auto"/>
        <w:left w:val="none" w:sz="0" w:space="0" w:color="auto"/>
        <w:bottom w:val="none" w:sz="0" w:space="0" w:color="auto"/>
        <w:right w:val="none" w:sz="0" w:space="0" w:color="auto"/>
      </w:divBdr>
      <w:divsChild>
        <w:div w:id="1397895813">
          <w:marLeft w:val="0"/>
          <w:marRight w:val="0"/>
          <w:marTop w:val="0"/>
          <w:marBottom w:val="0"/>
          <w:divBdr>
            <w:top w:val="none" w:sz="0" w:space="0" w:color="auto"/>
            <w:left w:val="none" w:sz="0" w:space="0" w:color="auto"/>
            <w:bottom w:val="none" w:sz="0" w:space="0" w:color="auto"/>
            <w:right w:val="none" w:sz="0" w:space="0" w:color="auto"/>
          </w:divBdr>
        </w:div>
        <w:div w:id="913007926">
          <w:marLeft w:val="0"/>
          <w:marRight w:val="0"/>
          <w:marTop w:val="0"/>
          <w:marBottom w:val="0"/>
          <w:divBdr>
            <w:top w:val="none" w:sz="0" w:space="0" w:color="auto"/>
            <w:left w:val="none" w:sz="0" w:space="0" w:color="auto"/>
            <w:bottom w:val="none" w:sz="0" w:space="0" w:color="auto"/>
            <w:right w:val="none" w:sz="0" w:space="0" w:color="auto"/>
          </w:divBdr>
        </w:div>
        <w:div w:id="1606379893">
          <w:marLeft w:val="0"/>
          <w:marRight w:val="0"/>
          <w:marTop w:val="0"/>
          <w:marBottom w:val="0"/>
          <w:divBdr>
            <w:top w:val="none" w:sz="0" w:space="0" w:color="auto"/>
            <w:left w:val="none" w:sz="0" w:space="0" w:color="auto"/>
            <w:bottom w:val="none" w:sz="0" w:space="0" w:color="auto"/>
            <w:right w:val="none" w:sz="0" w:space="0" w:color="auto"/>
          </w:divBdr>
        </w:div>
        <w:div w:id="1318069765">
          <w:marLeft w:val="0"/>
          <w:marRight w:val="0"/>
          <w:marTop w:val="0"/>
          <w:marBottom w:val="0"/>
          <w:divBdr>
            <w:top w:val="none" w:sz="0" w:space="0" w:color="auto"/>
            <w:left w:val="none" w:sz="0" w:space="0" w:color="auto"/>
            <w:bottom w:val="none" w:sz="0" w:space="0" w:color="auto"/>
            <w:right w:val="none" w:sz="0" w:space="0" w:color="auto"/>
          </w:divBdr>
        </w:div>
      </w:divsChild>
    </w:div>
    <w:div w:id="960303012">
      <w:bodyDiv w:val="1"/>
      <w:marLeft w:val="0"/>
      <w:marRight w:val="0"/>
      <w:marTop w:val="0"/>
      <w:marBottom w:val="0"/>
      <w:divBdr>
        <w:top w:val="none" w:sz="0" w:space="0" w:color="auto"/>
        <w:left w:val="none" w:sz="0" w:space="0" w:color="auto"/>
        <w:bottom w:val="none" w:sz="0" w:space="0" w:color="auto"/>
        <w:right w:val="none" w:sz="0" w:space="0" w:color="auto"/>
      </w:divBdr>
      <w:divsChild>
        <w:div w:id="41171030">
          <w:marLeft w:val="0"/>
          <w:marRight w:val="0"/>
          <w:marTop w:val="0"/>
          <w:marBottom w:val="300"/>
          <w:divBdr>
            <w:top w:val="none" w:sz="0" w:space="0" w:color="auto"/>
            <w:left w:val="none" w:sz="0" w:space="0" w:color="auto"/>
            <w:bottom w:val="none" w:sz="0" w:space="0" w:color="auto"/>
            <w:right w:val="none" w:sz="0" w:space="0" w:color="auto"/>
          </w:divBdr>
        </w:div>
        <w:div w:id="1150563290">
          <w:marLeft w:val="0"/>
          <w:marRight w:val="0"/>
          <w:marTop w:val="0"/>
          <w:marBottom w:val="0"/>
          <w:divBdr>
            <w:top w:val="none" w:sz="0" w:space="0" w:color="auto"/>
            <w:left w:val="none" w:sz="0" w:space="0" w:color="auto"/>
            <w:bottom w:val="none" w:sz="0" w:space="0" w:color="auto"/>
            <w:right w:val="none" w:sz="0" w:space="0" w:color="auto"/>
          </w:divBdr>
        </w:div>
      </w:divsChild>
    </w:div>
    <w:div w:id="1536112767">
      <w:bodyDiv w:val="1"/>
      <w:marLeft w:val="0"/>
      <w:marRight w:val="0"/>
      <w:marTop w:val="0"/>
      <w:marBottom w:val="0"/>
      <w:divBdr>
        <w:top w:val="none" w:sz="0" w:space="0" w:color="auto"/>
        <w:left w:val="none" w:sz="0" w:space="0" w:color="auto"/>
        <w:bottom w:val="none" w:sz="0" w:space="0" w:color="auto"/>
        <w:right w:val="none" w:sz="0" w:space="0" w:color="auto"/>
      </w:divBdr>
      <w:divsChild>
        <w:div w:id="1654749235">
          <w:marLeft w:val="0"/>
          <w:marRight w:val="0"/>
          <w:marTop w:val="0"/>
          <w:marBottom w:val="300"/>
          <w:divBdr>
            <w:top w:val="none" w:sz="0" w:space="0" w:color="auto"/>
            <w:left w:val="none" w:sz="0" w:space="0" w:color="auto"/>
            <w:bottom w:val="none" w:sz="0" w:space="0" w:color="auto"/>
            <w:right w:val="none" w:sz="0" w:space="0" w:color="auto"/>
          </w:divBdr>
          <w:divsChild>
            <w:div w:id="2109888222">
              <w:marLeft w:val="0"/>
              <w:marRight w:val="0"/>
              <w:marTop w:val="0"/>
              <w:marBottom w:val="300"/>
              <w:divBdr>
                <w:top w:val="none" w:sz="0" w:space="0" w:color="auto"/>
                <w:left w:val="none" w:sz="0" w:space="0" w:color="auto"/>
                <w:bottom w:val="none" w:sz="0" w:space="0" w:color="auto"/>
                <w:right w:val="none" w:sz="0" w:space="0" w:color="auto"/>
              </w:divBdr>
            </w:div>
            <w:div w:id="5992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7549">
      <w:bodyDiv w:val="1"/>
      <w:marLeft w:val="0"/>
      <w:marRight w:val="0"/>
      <w:marTop w:val="0"/>
      <w:marBottom w:val="0"/>
      <w:divBdr>
        <w:top w:val="none" w:sz="0" w:space="0" w:color="auto"/>
        <w:left w:val="none" w:sz="0" w:space="0" w:color="auto"/>
        <w:bottom w:val="none" w:sz="0" w:space="0" w:color="auto"/>
        <w:right w:val="none" w:sz="0" w:space="0" w:color="auto"/>
      </w:divBdr>
      <w:divsChild>
        <w:div w:id="876548766">
          <w:marLeft w:val="0"/>
          <w:marRight w:val="0"/>
          <w:marTop w:val="0"/>
          <w:marBottom w:val="300"/>
          <w:divBdr>
            <w:top w:val="none" w:sz="0" w:space="0" w:color="auto"/>
            <w:left w:val="none" w:sz="0" w:space="0" w:color="auto"/>
            <w:bottom w:val="none" w:sz="0" w:space="0" w:color="auto"/>
            <w:right w:val="none" w:sz="0" w:space="0" w:color="auto"/>
          </w:divBdr>
        </w:div>
        <w:div w:id="127876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krasnoyarsk.bezformata.com/word/kuraginskij/972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2023-12-12T02:44:00Z</dcterms:created>
  <dcterms:modified xsi:type="dcterms:W3CDTF">2023-12-12T03:44:00Z</dcterms:modified>
</cp:coreProperties>
</file>