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EF" w:rsidRPr="000A65EF" w:rsidRDefault="000A65EF" w:rsidP="000A239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безопасного поведения при обильном </w:t>
      </w:r>
      <w:hyperlink r:id="rId4" w:tooltip="снегопаде" w:history="1">
        <w:r w:rsidRPr="000A239D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снегопаде</w:t>
        </w:r>
      </w:hyperlink>
      <w:r w:rsidRPr="000A23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сильном ветре и снежном заносе</w:t>
      </w:r>
    </w:p>
    <w:p w:rsidR="000A65EF" w:rsidRPr="000A65EF" w:rsidRDefault="000A65EF" w:rsidP="000A239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снегопаде и метелях опасность для населения заключается в заносах дорожного полотна. Зачастую происходит снижение видимости на дорогах до 20-50 м, а также частичное разрушение легких зданий и крыш, обрыв воздушных линий электропередачи и связи. Гражданам в снегопад необходимо быть предельно внимательными и осторожными.</w:t>
      </w:r>
    </w:p>
    <w:p w:rsidR="000A65EF" w:rsidRPr="000A65EF" w:rsidRDefault="000A65EF" w:rsidP="000A239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попасть в число пострадавших, нужно соблюдать следующие рекомендации:</w:t>
      </w:r>
    </w:p>
    <w:p w:rsidR="000A65EF" w:rsidRPr="000A65EF" w:rsidRDefault="000A65EF" w:rsidP="000A239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получении сообщения о возникновении сильной метели и обильного снегопада плотно </w:t>
      </w:r>
      <w:hyperlink r:id="rId5" w:tooltip="закройте" w:history="1">
        <w:r w:rsidRPr="00DC1E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закройте</w:t>
        </w:r>
      </w:hyperlink>
      <w:r w:rsidRPr="000A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окна, держитесь от них как можно дальше, а также не покидайте помещение без крайней необходимости. Если такая необходимость возникла, то сообщите соседям и/или членам семьи о том месте, куда вы направляетесь, и информацию относительно времени возвращения назад;</w:t>
      </w:r>
    </w:p>
    <w:p w:rsidR="000A65EF" w:rsidRPr="000A65EF" w:rsidRDefault="000A65EF" w:rsidP="000A239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выходите на улицу в одиночку;</w:t>
      </w:r>
    </w:p>
    <w:p w:rsidR="000A65EF" w:rsidRPr="000A65EF" w:rsidRDefault="000A65EF" w:rsidP="000A239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снегопад застал вас на улице, старайтесь не находиться близи деревьев и сооружений повышенного риска (мостов, эстакад, трубопроводов, линий электропередач, рекламных щитов), пересекайте проезжую часть исключительно по пешеходным переходам. Не перебегайте улицу, не делайте резких движений и будьте предсказуемыми для водителей;</w:t>
      </w:r>
    </w:p>
    <w:p w:rsidR="000A65EF" w:rsidRPr="000A65EF" w:rsidRDefault="000A65EF" w:rsidP="006619B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избежание травм и увечий в случае порывистого ветра и снегопада, необходимо спрятаться в магазин, подъезд или подвал здания;</w:t>
      </w:r>
    </w:p>
    <w:p w:rsidR="000A65EF" w:rsidRPr="000A65EF" w:rsidRDefault="000A65EF" w:rsidP="006619B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потеряли ориентацию из-за образовавшейся метели, зайдите в первый попавшийся дом и уточните свое местонахождение. Если возможно, дождитесь окончания метели или ее ослабления.</w:t>
      </w:r>
    </w:p>
    <w:p w:rsidR="00DC1EE3" w:rsidRPr="00DC1EE3" w:rsidRDefault="00DC1EE3" w:rsidP="00DC1EE3">
      <w:pPr>
        <w:pStyle w:val="a3"/>
        <w:spacing w:before="0" w:beforeAutospacing="0" w:after="0" w:afterAutospacing="0"/>
        <w:textAlignment w:val="baseline"/>
      </w:pPr>
      <w:r w:rsidRPr="00DC1EE3">
        <w:t>Перемещение в автомобиле возможно лишь по большим трассам, шоссе;</w:t>
      </w:r>
    </w:p>
    <w:p w:rsidR="00DC1EE3" w:rsidRPr="00DC1EE3" w:rsidRDefault="00DC1EE3" w:rsidP="00DC1EE3">
      <w:pPr>
        <w:pStyle w:val="a3"/>
        <w:spacing w:before="0" w:beforeAutospacing="0" w:after="0" w:afterAutospacing="0"/>
        <w:textAlignment w:val="baseline"/>
      </w:pPr>
      <w:r w:rsidRPr="00DC1EE3">
        <w:t>· При выходе из автомобиля, необходимо оставаться в зоне видимости;</w:t>
      </w:r>
    </w:p>
    <w:p w:rsidR="00DC1EE3" w:rsidRPr="00DC1EE3" w:rsidRDefault="00DC1EE3" w:rsidP="00DC1EE3">
      <w:pPr>
        <w:pStyle w:val="a3"/>
        <w:spacing w:before="0" w:beforeAutospacing="0" w:after="0" w:afterAutospacing="0"/>
        <w:textAlignment w:val="baseline"/>
      </w:pPr>
      <w:r w:rsidRPr="00DC1EE3">
        <w:t>· При возникновении поломки транспортного средства необходимо подать сигнал тревоги прерывистыми гудками, поднять капот или повесить на антенну яркую ткань, </w:t>
      </w:r>
      <w:r w:rsidRPr="00DC1EE3">
        <w:rPr>
          <w:b/>
          <w:bCs/>
          <w:bdr w:val="none" w:sz="0" w:space="0" w:color="auto" w:frame="1"/>
        </w:rPr>
        <w:t>ждать помощи только внутри автомобиля</w:t>
      </w:r>
      <w:r w:rsidRPr="00DC1EE3">
        <w:t>;</w:t>
      </w:r>
    </w:p>
    <w:p w:rsidR="000A239D" w:rsidRPr="00DC1EE3" w:rsidRDefault="000A239D" w:rsidP="006619B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rPr>
          <w:b/>
          <w:bCs/>
          <w:bdr w:val="none" w:sz="0" w:space="0" w:color="auto" w:frame="1"/>
        </w:rPr>
        <w:t>Правила поведения при снежных заносах и метелях: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При получении предупреждения о сильной метели необходимо: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· Плотно закрыть окна, двери, чердачные люки и вентиляционные отверстия;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· Оконные стекла оклеить бумажными лентами, закрыть ставнями или щитами;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· Подготовиться к возможному отключению электроэнергии;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· Подготовить двухсуточный запас воды, пищи, медикаментов, средств автономного освещения (фонари, керосиновые лампы/горелки, свечи);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· Подготовить походную плитку, радиоприемник на батарейках;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· Убрать с балконов и подоконников вещи, которые могут быть захвачены воздушным потоком;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· Постоянно держать включенными телевизоры и радиоприемники, так как может поступить важное информационное сообщение;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· Перейти из легких построек в более прочные здания;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· Подготовить инструмент для уборки снега.</w:t>
      </w:r>
    </w:p>
    <w:p w:rsidR="006619B3" w:rsidRPr="00DC1EE3" w:rsidRDefault="006619B3" w:rsidP="006619B3">
      <w:pPr>
        <w:pStyle w:val="a3"/>
        <w:spacing w:before="0" w:beforeAutospacing="0" w:after="0" w:afterAutospacing="0"/>
        <w:textAlignment w:val="baseline"/>
      </w:pPr>
      <w:r w:rsidRPr="00DC1EE3">
        <w:t>· Будьте бдительны и осторожны при общении с незнакомыми людьми, так как во время стихийных бедствий резко возрастает число краж из автомобилей, квартир и служебных помещений.</w:t>
      </w:r>
    </w:p>
    <w:p w:rsidR="000A239D" w:rsidRPr="000A239D" w:rsidRDefault="000A239D" w:rsidP="000A239D">
      <w:pPr>
        <w:shd w:val="clear" w:color="auto" w:fill="FFFFFF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A239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Pr="000A239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</w:p>
    <w:p w:rsidR="007A0B11" w:rsidRDefault="000A239D">
      <w:r>
        <w:rPr>
          <w:noProof/>
          <w:lang w:eastAsia="ru-RU"/>
        </w:rPr>
        <w:lastRenderedPageBreak/>
        <w:drawing>
          <wp:inline distT="0" distB="0" distL="0" distR="0">
            <wp:extent cx="4346167" cy="5568593"/>
            <wp:effectExtent l="1905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195" cy="556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37006A">
      <w:pgSz w:w="11906" w:h="16838"/>
      <w:pgMar w:top="510" w:right="340" w:bottom="39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A65EF"/>
    <w:rsid w:val="000023EE"/>
    <w:rsid w:val="00010D29"/>
    <w:rsid w:val="00022C70"/>
    <w:rsid w:val="0004293E"/>
    <w:rsid w:val="00050731"/>
    <w:rsid w:val="00050E61"/>
    <w:rsid w:val="000872F4"/>
    <w:rsid w:val="000A239D"/>
    <w:rsid w:val="000A65EF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006A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19B3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779FA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1EE3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0A65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65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5EF"/>
    <w:rPr>
      <w:b/>
      <w:bCs/>
    </w:rPr>
  </w:style>
  <w:style w:type="character" w:styleId="a5">
    <w:name w:val="Hyperlink"/>
    <w:basedOn w:val="a0"/>
    <w:uiPriority w:val="99"/>
    <w:semiHidden/>
    <w:unhideWhenUsed/>
    <w:rsid w:val="000A65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3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12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osnovoborsk.bezformata.com/word/zakrojte/39337/" TargetMode="External"/><Relationship Id="rId4" Type="http://schemas.openxmlformats.org/officeDocument/2006/relationships/hyperlink" Target="https://sosnovoborsk.bezformata.com/word/snegopadov/10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2024-12-03T01:44:00Z</dcterms:created>
  <dcterms:modified xsi:type="dcterms:W3CDTF">2024-12-03T02:17:00Z</dcterms:modified>
</cp:coreProperties>
</file>