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b/>
          <w:bCs/>
          <w:color w:val="333333"/>
        </w:rPr>
        <w:t>ПАМЯТКА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color w:val="333333"/>
        </w:rPr>
        <w:t>   по пользованию порошковыми огнетушителями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color w:val="333333"/>
        </w:rPr>
        <w:t>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b/>
          <w:bCs/>
          <w:color w:val="333333"/>
        </w:rPr>
        <w:t>Огнетушитель</w:t>
      </w:r>
      <w:r w:rsidRPr="006A6CD4">
        <w:rPr>
          <w:color w:val="333333"/>
        </w:rPr>
        <w:t> 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</w:t>
      </w:r>
      <w:r w:rsidRPr="006A6CD4">
        <w:rPr>
          <w:i/>
          <w:iCs/>
          <w:color w:val="333333"/>
        </w:rPr>
        <w:t>.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b/>
          <w:bCs/>
          <w:color w:val="333333"/>
        </w:rPr>
        <w:t>Порядок применения  порошковых  огнетушителей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 в первую очередь нужно ознакомиться с инструкцией, нарисованной на огнетушителе;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 огнетушитель всегда должен находиться в одном и том же месте, чтобы в любой момент можно было им воспользоваться;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Если  произошло возгорание, необходимо провести следующие действия: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</w:t>
      </w:r>
      <w:r w:rsidRPr="006A6CD4">
        <w:rPr>
          <w:b/>
          <w:bCs/>
          <w:color w:val="333333"/>
        </w:rPr>
        <w:t>поднести огнетушитель</w:t>
      </w:r>
      <w:r w:rsidRPr="006A6CD4">
        <w:rPr>
          <w:color w:val="333333"/>
        </w:rPr>
        <w:t> на  безопасное расстояние, учитывая, что длина струи огнетушащего вещества составляет 3 м;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сорвать пломбу</w:t>
      </w:r>
      <w:r w:rsidRPr="006A6CD4">
        <w:rPr>
          <w:color w:val="333333"/>
        </w:rPr>
        <w:t> на огнетушителе, имеющуюся на запорно-пусковом устройстве (ЗПУ);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выдернуть чеку</w:t>
      </w:r>
      <w:r w:rsidRPr="006A6CD4">
        <w:rPr>
          <w:color w:val="333333"/>
        </w:rPr>
        <w:t>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направить насадку шланга</w:t>
      </w:r>
      <w:r w:rsidRPr="006A6CD4">
        <w:rPr>
          <w:color w:val="333333"/>
        </w:rPr>
        <w:t> на очаг возгорания;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нажать курок</w:t>
      </w:r>
      <w:r w:rsidRPr="006A6CD4">
        <w:rPr>
          <w:color w:val="333333"/>
        </w:rPr>
        <w:t>  (рычаг) на огнетушителе;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подождать 3–5 секунд</w:t>
      </w:r>
      <w:r w:rsidRPr="006A6CD4">
        <w:rPr>
          <w:color w:val="333333"/>
        </w:rPr>
        <w:t> для приведения огнетушителя в готовность;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</w:t>
      </w:r>
      <w:r w:rsidRPr="006A6CD4">
        <w:rPr>
          <w:b/>
          <w:bCs/>
          <w:color w:val="333333"/>
        </w:rPr>
        <w:t>тушить возгорание</w:t>
      </w:r>
      <w:r w:rsidRPr="006A6CD4">
        <w:rPr>
          <w:color w:val="333333"/>
        </w:rPr>
        <w:t> при выходе огнетушащего вещества</w:t>
      </w:r>
      <w:proofErr w:type="gramStart"/>
      <w:r w:rsidRPr="006A6CD4">
        <w:rPr>
          <w:color w:val="333333"/>
        </w:rPr>
        <w:t> .</w:t>
      </w:r>
      <w:proofErr w:type="gramEnd"/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В случае применения порошкового огнетушителя в закрытом и малом по объему пространстве,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b/>
          <w:bCs/>
          <w:color w:val="333333"/>
        </w:rPr>
        <w:t>Правила эксплуатации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 </w:t>
      </w:r>
      <w:r w:rsidRPr="006A6CD4">
        <w:rPr>
          <w:b/>
          <w:bCs/>
          <w:color w:val="333333"/>
        </w:rPr>
        <w:t>запрещается: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 допускать случаи падения огнетушителя и нанесения по нему ударов;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 использовать огнетушитель при появлении вмятин, вздутий или трещин на корпусе, запорно-пусковом устройстве, а также в случае нарушения герметичности соединений узлов;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 при тушении возгорания, располагать корпус огнетушителя на расстоянии менее 1 м от электрооборудования, находящегося под напряжением;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- при тушении возгорания одновременно несколькими огнетушителями направлять струи огнетушащего вещества навстречу друг другу.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A6CD4">
        <w:rPr>
          <w:b/>
          <w:bCs/>
          <w:color w:val="333333"/>
        </w:rPr>
        <w:t>Требования безопасности при эксплуатации огнетушителей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Применение огнетушителей должно осуществляться 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Во время тушения электрооборудования, находящегося под напряжением до 1000</w:t>
      </w:r>
      <w:proofErr w:type="gramStart"/>
      <w:r w:rsidRPr="006A6CD4">
        <w:rPr>
          <w:color w:val="333333"/>
        </w:rPr>
        <w:t xml:space="preserve"> В</w:t>
      </w:r>
      <w:proofErr w:type="gramEnd"/>
      <w:r w:rsidRPr="006A6CD4">
        <w:rPr>
          <w:color w:val="333333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При незначительных очагах огня газопорошковую смесь огнетушителей следует направлять в основание пламени и энергично перемещать струю по фронту пламени. 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A6CD4">
        <w:rPr>
          <w:color w:val="333333"/>
        </w:rPr>
        <w:t>Во время тушения пожара огнетушитель следует держать вертикально, так как горизонтальное положение не обеспечивает полного использования его заряда. </w:t>
      </w:r>
    </w:p>
    <w:p w:rsid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A6CD4">
        <w:rPr>
          <w:color w:val="333333"/>
        </w:rPr>
        <w:t>Использованные огнетушители (даже если их заряд использован не полностью), а также огнетушители с сорванными пломбами необходимо немедленно </w:t>
      </w:r>
      <w:r w:rsidRPr="006A6CD4">
        <w:rPr>
          <w:bCs/>
          <w:color w:val="333333"/>
        </w:rPr>
        <w:t>направлять на перезарядку.</w:t>
      </w:r>
    </w:p>
    <w:p w:rsidR="006A6CD4" w:rsidRPr="009E14A9" w:rsidRDefault="006A6CD4" w:rsidP="006A6CD4">
      <w:pPr>
        <w:pStyle w:val="a3"/>
        <w:spacing w:before="0" w:beforeAutospacing="0" w:after="0" w:afterAutospacing="0"/>
        <w:textAlignment w:val="baseline"/>
      </w:pPr>
      <w:r>
        <w:t>П</w:t>
      </w:r>
      <w:r w:rsidRPr="009E14A9">
        <w:t>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6A6CD4" w:rsidRDefault="006A6CD4" w:rsidP="006A6CD4">
      <w:pP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53121B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6A6CD4" w:rsidRPr="006A6CD4" w:rsidRDefault="006A6CD4" w:rsidP="006A6C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A0B11" w:rsidRDefault="006A6CD4">
      <w:r>
        <w:rPr>
          <w:noProof/>
          <w:lang w:eastAsia="ru-RU"/>
        </w:rPr>
        <w:lastRenderedPageBreak/>
        <w:drawing>
          <wp:inline distT="0" distB="0" distL="0" distR="0">
            <wp:extent cx="4610987" cy="4610987"/>
            <wp:effectExtent l="19050" t="0" r="0" b="0"/>
            <wp:docPr id="1" name="Рисунок 1" descr="C:\Users\Админ\Desktop\NjGBVpz1chSn8b9PMZthcvDg7dK2_ZlOJkZCWet-l6zFm7b45uFNjGYehBGchDJuuagvo41AVwA1Dhc9hagIZH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NjGBVpz1chSn8b9PMZthcvDg7dK2_ZlOJkZCWet-l6zFm7b45uFNjGYehBGchDJuuagvo41AVwA1Dhc9hagIZH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64" cy="461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6A6CD4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6CD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A6CD4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8566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2024-11-11T02:28:00Z</dcterms:created>
  <dcterms:modified xsi:type="dcterms:W3CDTF">2024-11-11T02:32:00Z</dcterms:modified>
</cp:coreProperties>
</file>