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38" w:rsidRPr="007410B4" w:rsidRDefault="00492C38" w:rsidP="00492C3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410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Соблюдайте правила пожарной безопасности при использовании электроприборов! </w:t>
      </w:r>
    </w:p>
    <w:p w:rsidR="007410B4" w:rsidRPr="007410B4" w:rsidRDefault="00492C38" w:rsidP="00492C3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10B4">
        <w:rPr>
          <w:rFonts w:ascii="Times New Roman" w:hAnsi="Times New Roman" w:cs="Times New Roman"/>
          <w:sz w:val="24"/>
          <w:szCs w:val="24"/>
          <w:shd w:val="clear" w:color="auto" w:fill="FFFFFF"/>
        </w:rPr>
        <w:t>В воскресенье произошло несколько крупных пожаров, предварительной причиной которых стало короткое замыкание.</w:t>
      </w:r>
      <w:r w:rsidRPr="007410B4">
        <w:rPr>
          <w:rFonts w:ascii="Times New Roman" w:hAnsi="Times New Roman" w:cs="Times New Roman"/>
          <w:sz w:val="24"/>
          <w:szCs w:val="24"/>
        </w:rPr>
        <w:br/>
      </w:r>
      <w:r w:rsidRPr="007410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proofErr w:type="spellStart"/>
      <w:r w:rsidRPr="007410B4">
        <w:rPr>
          <w:rFonts w:ascii="Times New Roman" w:hAnsi="Times New Roman" w:cs="Times New Roman"/>
          <w:sz w:val="24"/>
          <w:szCs w:val="24"/>
          <w:shd w:val="clear" w:color="auto" w:fill="FFFFFF"/>
        </w:rPr>
        <w:t>Шарыповском</w:t>
      </w:r>
      <w:proofErr w:type="spellEnd"/>
      <w:r w:rsidRPr="007410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районе горело 2-этажное офисное здание, в котором располагались кафе, магазин и котельная. Сообщение о пожаре поступило в полночь от кочегара, обнаружившего возгорание. На помощь пожарным МЧС выезжали работники краевого подразделения ПЧ-413 села </w:t>
      </w:r>
      <w:proofErr w:type="spellStart"/>
      <w:r w:rsidRPr="007410B4">
        <w:rPr>
          <w:rFonts w:ascii="Times New Roman" w:hAnsi="Times New Roman" w:cs="Times New Roman"/>
          <w:sz w:val="24"/>
          <w:szCs w:val="24"/>
          <w:shd w:val="clear" w:color="auto" w:fill="FFFFFF"/>
        </w:rPr>
        <w:t>Новоалтатка</w:t>
      </w:r>
      <w:proofErr w:type="spellEnd"/>
      <w:r w:rsidRPr="007410B4">
        <w:rPr>
          <w:rFonts w:ascii="Times New Roman" w:hAnsi="Times New Roman" w:cs="Times New Roman"/>
          <w:sz w:val="24"/>
          <w:szCs w:val="24"/>
          <w:shd w:val="clear" w:color="auto" w:fill="FFFFFF"/>
        </w:rPr>
        <w:t>. Общая площадь пожара сос</w:t>
      </w:r>
      <w:r w:rsidR="007410B4" w:rsidRPr="007410B4">
        <w:rPr>
          <w:rFonts w:ascii="Times New Roman" w:hAnsi="Times New Roman" w:cs="Times New Roman"/>
          <w:sz w:val="24"/>
          <w:szCs w:val="24"/>
          <w:shd w:val="clear" w:color="auto" w:fill="FFFFFF"/>
        </w:rPr>
        <w:t>тавила 100 кв. м.</w:t>
      </w:r>
      <w:r w:rsidRPr="007410B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В Дивногорске пожарные ПЧ-41 села Овсянка привлекались в помощь федеральной пожарной службе к тушению пожара в 5-этажном жилом доме. В результате пожара выгорел</w:t>
      </w:r>
      <w:r w:rsidR="007410B4" w:rsidRPr="007410B4">
        <w:rPr>
          <w:rFonts w:ascii="Times New Roman" w:hAnsi="Times New Roman" w:cs="Times New Roman"/>
          <w:sz w:val="24"/>
          <w:szCs w:val="24"/>
          <w:shd w:val="clear" w:color="auto" w:fill="FFFFFF"/>
        </w:rPr>
        <w:t>а квартира на площади 18 кв. м.</w:t>
      </w:r>
      <w:r w:rsidRPr="007410B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Погибших и травмированных в результате пожаров нет.</w:t>
      </w:r>
    </w:p>
    <w:p w:rsidR="007410B4" w:rsidRPr="007410B4" w:rsidRDefault="007410B4" w:rsidP="007410B4">
      <w:pPr>
        <w:spacing w:line="20" w:lineRule="atLeas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410B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Причиной возникновения короткого замыкания является нарушение изоляции в электропроводах и кабелях, вызываемое перенапряжениями, старением изоляции и механическими повреждениями. Опасность короткого замыкания заключается в увеличении в сотни тысяч ампер силы тока, что приводит к выделению в самый незначительный промежуток времени большого количества тепла в проводниках, а это вызывает резкое повышение температуры и воспламенение изоляции.</w:t>
      </w:r>
    </w:p>
    <w:p w:rsidR="007410B4" w:rsidRPr="007410B4" w:rsidRDefault="007410B4" w:rsidP="007410B4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избежание этого категорически запрещается соединять провода в виде скрутки, потому что надежность соединения и плотность контактов проводников быстро ослабевают, со временем уменьшается площадь их контакта, возможно искрение, образование электрической дуги и короткое замыкание. Разрешены болтовые, винтовые соединения проводов, сварка, опрессовка. Пайка допускается только в электронике, для силовых проводов она не рекомендуется.</w:t>
      </w:r>
    </w:p>
    <w:p w:rsidR="007410B4" w:rsidRPr="007410B4" w:rsidRDefault="007410B4" w:rsidP="007410B4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надо знать, что при проведении скрытой электропроводки, например, за подвесными потолками, в зависимости от степени горючести материала потолка, требуется выполнение особых условий: кабель должен быть не распространяющим горение или помещаться в стальные трубы с определенной толщиной стенки, которая не прожжется в результате короткого замыкания.</w:t>
      </w:r>
    </w:p>
    <w:p w:rsidR="007A0B11" w:rsidRPr="007410B4" w:rsidRDefault="007410B4" w:rsidP="007410B4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1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надо помнить, что электропредохранитель – это маленький, но верный страж вашего благополучия, но только не мешайте ему работать: не заменяйте его на более мощный, не ставьте самодельный или «жучок».</w:t>
      </w:r>
      <w:proofErr w:type="gramEnd"/>
      <w:r w:rsidRPr="00741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касается, как предохранителей к электрооборудованию, так и ко всей электрической проводке вашего дома</w:t>
      </w:r>
      <w:proofErr w:type="gramStart"/>
      <w:r w:rsidRPr="00741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41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10B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741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предохранитель часто отключается, значит, надо принять его сигнал, вызвать специалиста, проверить, где возможны неполадки в соединениях проводов, в оборудовании, не дожидаясь рокового замыкания в сети.</w:t>
      </w:r>
      <w:r w:rsidR="00492C38" w:rsidRPr="00492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При пожаре звоните 101 или 112.</w:t>
      </w:r>
    </w:p>
    <w:p w:rsidR="00492C38" w:rsidRDefault="00492C38" w:rsidP="00492C38">
      <w:pPr>
        <w:ind w:left="360"/>
      </w:pPr>
      <w:r>
        <w:rPr>
          <w:noProof/>
          <w:lang w:eastAsia="ru-RU"/>
        </w:rPr>
        <w:drawing>
          <wp:inline distT="0" distB="0" distL="0" distR="0">
            <wp:extent cx="1777477" cy="1893346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3583" t="16521" r="46496" b="32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477" cy="189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2C38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34" type="#_x0000_t75" alt="🚨" style="width:11.75pt;height:11.75pt;visibility:visible;mso-wrap-style:square" o:bullet="t">
        <v:imagedata r:id="rId1" o:title="🚨"/>
      </v:shape>
    </w:pict>
  </w:numPicBullet>
  <w:numPicBullet w:numPicBulletId="1">
    <w:pict>
      <v:shape id="Рисунок 5" o:spid="_x0000_i1035" type="#_x0000_t75" alt="❗" style="width:11.75pt;height:11.75pt;visibility:visible;mso-wrap-style:square" o:bullet="t">
        <v:imagedata r:id="rId2" o:title="❗"/>
      </v:shape>
    </w:pict>
  </w:numPicBullet>
  <w:abstractNum w:abstractNumId="0">
    <w:nsid w:val="47A55BC1"/>
    <w:multiLevelType w:val="hybridMultilevel"/>
    <w:tmpl w:val="AA5E79A8"/>
    <w:lvl w:ilvl="0" w:tplc="C874B19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D280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F293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482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E49A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B632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9C6D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8EF8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F89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7CE3776"/>
    <w:multiLevelType w:val="hybridMultilevel"/>
    <w:tmpl w:val="BD2A7ACE"/>
    <w:lvl w:ilvl="0" w:tplc="8E5CF7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4AB1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9EE0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A8F8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C2D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50D4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14D2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322E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922D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492C38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57F7"/>
    <w:rsid w:val="00404421"/>
    <w:rsid w:val="00462B5C"/>
    <w:rsid w:val="004770B8"/>
    <w:rsid w:val="0049100C"/>
    <w:rsid w:val="00492C38"/>
    <w:rsid w:val="004C584E"/>
    <w:rsid w:val="004F025E"/>
    <w:rsid w:val="004F1BB1"/>
    <w:rsid w:val="004F6D9F"/>
    <w:rsid w:val="00537F14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10B4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F72AA"/>
    <w:rsid w:val="00905169"/>
    <w:rsid w:val="00915304"/>
    <w:rsid w:val="00920236"/>
    <w:rsid w:val="00973661"/>
    <w:rsid w:val="009845FD"/>
    <w:rsid w:val="009C3734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400E2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3758C"/>
    <w:rsid w:val="00E97EAD"/>
    <w:rsid w:val="00EA4C65"/>
    <w:rsid w:val="00EA52D9"/>
    <w:rsid w:val="00EB740C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7410B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C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C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2C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10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7410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7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9332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2024-02-26T04:16:00Z</dcterms:created>
  <dcterms:modified xsi:type="dcterms:W3CDTF">2024-02-26T04:26:00Z</dcterms:modified>
</cp:coreProperties>
</file>