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92" w:rsidRPr="002F0792" w:rsidRDefault="002F0792" w:rsidP="006E1388">
      <w:pPr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2F0792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В Красноярском крае из-за холодильника сгорело сельское кафе</w:t>
      </w:r>
    </w:p>
    <w:p w:rsidR="002F0792" w:rsidRPr="002F0792" w:rsidRDefault="002F0792" w:rsidP="006E1388">
      <w:pPr>
        <w:spacing w:line="20" w:lineRule="atLeast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0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селе Казачинском случилось ЧП – загорелось местное кафе, размещенное в одноэтажном здании на одной из главных улиц села.</w:t>
      </w:r>
    </w:p>
    <w:p w:rsidR="002F0792" w:rsidRPr="002F0792" w:rsidRDefault="002F0792" w:rsidP="006E1388">
      <w:pPr>
        <w:spacing w:line="20" w:lineRule="atLeast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0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того, как сигнал поступил диспетчеру, на место оперативно прибыли три единицы спецтехники и двенадцать человек личного состава. Пожар удалось погасить н</w:t>
      </w:r>
      <w:r w:rsidR="006E13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площади 12 квадратных метров. О</w:t>
      </w:r>
      <w:r w:rsidRPr="002F0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чаг возгорания находился </w:t>
      </w:r>
      <w:r w:rsidR="006E13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кухне помещения. </w:t>
      </w:r>
    </w:p>
    <w:p w:rsidR="002F0792" w:rsidRDefault="002F0792" w:rsidP="006E1388">
      <w:pPr>
        <w:spacing w:line="20" w:lineRule="atLeast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0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Дознаватели установили причину. Как оказалось, в результате короткого замыкания </w:t>
      </w:r>
      <w:hyperlink r:id="rId5" w:tooltip="заискрил" w:history="1">
        <w:r w:rsidRPr="006E1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заискрил</w:t>
        </w:r>
      </w:hyperlink>
      <w:r w:rsidR="006E1388" w:rsidRPr="006E1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13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холодильник. </w:t>
      </w:r>
      <w:r w:rsidRPr="002F0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Поскольку такая причина очень часто приводит </w:t>
      </w:r>
      <w:proofErr w:type="gramStart"/>
      <w:r w:rsidRPr="002F0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2F0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2F0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пожарам</w:t>
      </w:r>
      <w:proofErr w:type="gramEnd"/>
      <w:r w:rsidRPr="002F0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6E13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пожарные напоминаю</w:t>
      </w:r>
      <w:r w:rsidRPr="002F07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т, что опасно перегружать сеть, включив одновременно в переходник несколько мощных электроприборов.</w:t>
      </w:r>
    </w:p>
    <w:p w:rsidR="003F7FDD" w:rsidRPr="002F0792" w:rsidRDefault="003F7FDD" w:rsidP="006E1388">
      <w:pPr>
        <w:spacing w:line="20" w:lineRule="atLeast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7FDD">
        <w:rPr>
          <w:rFonts w:ascii="Times New Roman" w:eastAsia="Times New Roman" w:hAnsi="Times New Roman" w:cs="Times New Roman"/>
          <w:color w:val="2E2F33"/>
          <w:sz w:val="24"/>
          <w:szCs w:val="24"/>
          <w:shd w:val="clear" w:color="auto" w:fill="FFFFFF"/>
          <w:lang w:eastAsia="ru-RU"/>
        </w:rPr>
        <w:t>Холодильники относятся к потенциально пожароопасному оборудованию. К горючим материалам этих устройств можно отнести сгораемые коммуникации и отделку, а источником зажигания в данном случае является электрическая энергия.</w:t>
      </w:r>
    </w:p>
    <w:p w:rsidR="00DC02FB" w:rsidRPr="00DC02FB" w:rsidRDefault="00DC02FB" w:rsidP="006E1388">
      <w:pPr>
        <w:textAlignment w:val="top"/>
        <w:rPr>
          <w:rFonts w:ascii="Arial" w:eastAsia="Times New Roman" w:hAnsi="Arial" w:cs="Arial"/>
          <w:b/>
          <w:color w:val="2F2F2F"/>
          <w:sz w:val="17"/>
          <w:szCs w:val="17"/>
          <w:lang w:eastAsia="ru-RU"/>
        </w:rPr>
      </w:pPr>
      <w:r w:rsidRPr="00DC02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</w:t>
      </w:r>
      <w:r w:rsidRPr="00DC0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 эксплуатации холодильника, мы рекомендуем:</w:t>
      </w:r>
    </w:p>
    <w:p w:rsidR="00DC02FB" w:rsidRPr="00DC02FB" w:rsidRDefault="00DC02FB" w:rsidP="006E1388">
      <w:pPr>
        <w:numPr>
          <w:ilvl w:val="0"/>
          <w:numId w:val="2"/>
        </w:numPr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устанавливайте холодильник в нишу, не встраивайте его в мебель и не перекрывайте образуемый упором зазор между стеной помещения и задней стенкой прибора;</w:t>
      </w:r>
    </w:p>
    <w:p w:rsidR="00DC02FB" w:rsidRPr="00DC02FB" w:rsidRDefault="00DC02FB" w:rsidP="006E1388">
      <w:pPr>
        <w:numPr>
          <w:ilvl w:val="0"/>
          <w:numId w:val="2"/>
        </w:numPr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розетка в вашей квартире не подходит к вилке сетевого шнура холодильника, обратитесь к квалифицированному электрику для установки соответствующей розетки;</w:t>
      </w:r>
    </w:p>
    <w:p w:rsidR="00DC02FB" w:rsidRPr="00DC02FB" w:rsidRDefault="00DC02FB" w:rsidP="006E1388">
      <w:pPr>
        <w:numPr>
          <w:ilvl w:val="0"/>
          <w:numId w:val="2"/>
        </w:numPr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включайте холодильник в сеть через переходники, многополюсные розетки и удлинительные шнуры – они могут вызвать загорание;</w:t>
      </w:r>
    </w:p>
    <w:p w:rsidR="00DC02FB" w:rsidRPr="00DC02FB" w:rsidRDefault="00DC02FB" w:rsidP="006E1388">
      <w:pPr>
        <w:numPr>
          <w:ilvl w:val="0"/>
          <w:numId w:val="2"/>
        </w:numPr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устанавливайте в холодильнике лампу освещения большей мощности, чем предусмотрено в паспорте на прибор;</w:t>
      </w:r>
    </w:p>
    <w:p w:rsidR="00DC02FB" w:rsidRPr="00DC02FB" w:rsidRDefault="00DC02FB" w:rsidP="006E1388">
      <w:pPr>
        <w:numPr>
          <w:ilvl w:val="0"/>
          <w:numId w:val="2"/>
        </w:numPr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розетка с подключенной вилкой шнура питания холодильника должна находиться в легкодоступном месте, чтобы прибор можно было быстро отключить от сети;</w:t>
      </w:r>
    </w:p>
    <w:p w:rsidR="00DC02FB" w:rsidRPr="00DC02FB" w:rsidRDefault="00DC02FB" w:rsidP="006E1388">
      <w:pPr>
        <w:numPr>
          <w:ilvl w:val="0"/>
          <w:numId w:val="2"/>
        </w:numPr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включенный в сеть холодильник на длительное время без присмотра, уезжая в отпуск, выключите его;</w:t>
      </w:r>
    </w:p>
    <w:p w:rsidR="00DC02FB" w:rsidRPr="00DC02FB" w:rsidRDefault="00DC02FB" w:rsidP="006E1388">
      <w:pPr>
        <w:numPr>
          <w:ilvl w:val="0"/>
          <w:numId w:val="2"/>
        </w:numPr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работе холодильника возникли неисправности (например, слышно странное гудение, ощущается запах гари), срочно отключите прибор от сети и вызовите мастера по ремонту; не включайте холодильник до осмотра его специалистом;</w:t>
      </w:r>
    </w:p>
    <w:p w:rsidR="003F7FDD" w:rsidRPr="00DC02FB" w:rsidRDefault="00DC02FB" w:rsidP="003F7FDD">
      <w:pPr>
        <w:numPr>
          <w:ilvl w:val="0"/>
          <w:numId w:val="2"/>
        </w:numPr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гарантийного срока не реже одного раза в год вызывайте специалиста ремонтного предприятия для профилактического осмотра холодильника.</w:t>
      </w:r>
      <w:r w:rsidR="003F7FDD" w:rsidRPr="00A64A07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 w:rsidR="003F7FDD" w:rsidRPr="00A64A07">
        <w:rPr>
          <w:rFonts w:ascii="Times New Roman" w:eastAsia="Times New Roman" w:hAnsi="Times New Roman" w:cs="Times New Roman"/>
          <w:iCs/>
          <w:color w:val="2E2F33"/>
          <w:sz w:val="24"/>
          <w:szCs w:val="24"/>
          <w:lang w:eastAsia="ru-RU"/>
        </w:rPr>
        <w:t>В случае возникновения возгорания необходимо вызвать пожарн</w:t>
      </w:r>
      <w:r w:rsidR="00A64A07">
        <w:rPr>
          <w:rFonts w:ascii="Times New Roman" w:eastAsia="Times New Roman" w:hAnsi="Times New Roman" w:cs="Times New Roman"/>
          <w:iCs/>
          <w:color w:val="2E2F33"/>
          <w:sz w:val="24"/>
          <w:szCs w:val="24"/>
          <w:lang w:eastAsia="ru-RU"/>
        </w:rPr>
        <w:t xml:space="preserve">ую охрану по телефонам: «01» , </w:t>
      </w:r>
      <w:r w:rsidR="003F7FDD" w:rsidRPr="00A64A07">
        <w:rPr>
          <w:rFonts w:ascii="Times New Roman" w:eastAsia="Times New Roman" w:hAnsi="Times New Roman" w:cs="Times New Roman"/>
          <w:iCs/>
          <w:color w:val="2E2F33"/>
          <w:sz w:val="24"/>
          <w:szCs w:val="24"/>
          <w:lang w:eastAsia="ru-RU"/>
        </w:rPr>
        <w:t xml:space="preserve"> «</w:t>
      </w:r>
      <w:r w:rsidR="00A64A07">
        <w:rPr>
          <w:rFonts w:ascii="Times New Roman" w:eastAsia="Times New Roman" w:hAnsi="Times New Roman" w:cs="Times New Roman"/>
          <w:iCs/>
          <w:color w:val="2E2F33"/>
          <w:sz w:val="24"/>
          <w:szCs w:val="24"/>
          <w:lang w:eastAsia="ru-RU"/>
        </w:rPr>
        <w:t xml:space="preserve">101 или </w:t>
      </w:r>
      <w:r w:rsidR="003F7FDD" w:rsidRPr="00A64A07">
        <w:rPr>
          <w:rFonts w:ascii="Times New Roman" w:eastAsia="Times New Roman" w:hAnsi="Times New Roman" w:cs="Times New Roman"/>
          <w:iCs/>
          <w:color w:val="2E2F33"/>
          <w:sz w:val="24"/>
          <w:szCs w:val="24"/>
          <w:lang w:eastAsia="ru-RU"/>
        </w:rPr>
        <w:t>112».</w:t>
      </w:r>
      <w:r w:rsidR="003F7FDD" w:rsidRPr="00A64A07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  <w:r w:rsidR="0053121B" w:rsidRPr="0053121B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ПЧ 232 п.Краснокаменск</w:t>
      </w:r>
      <w:r w:rsidR="003F7FDD" w:rsidRPr="00A64A07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</w:r>
    </w:p>
    <w:p w:rsidR="007A0B11" w:rsidRDefault="003F7FDD">
      <w:r>
        <w:rPr>
          <w:noProof/>
          <w:lang w:eastAsia="ru-RU"/>
        </w:rPr>
        <w:drawing>
          <wp:inline distT="0" distB="0" distL="0" distR="0">
            <wp:extent cx="3390900" cy="2254949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5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47A3"/>
    <w:multiLevelType w:val="multilevel"/>
    <w:tmpl w:val="0B94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22761C"/>
    <w:multiLevelType w:val="multilevel"/>
    <w:tmpl w:val="55D67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92"/>
    <w:rsid w:val="000023EE"/>
    <w:rsid w:val="00010D29"/>
    <w:rsid w:val="00012DE6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792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3F7FDD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121B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6E1388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7F56BE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64A07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02FB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2F07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7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07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7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0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792"/>
    <w:rPr>
      <w:color w:val="0000FF"/>
      <w:u w:val="single"/>
    </w:rPr>
  </w:style>
  <w:style w:type="character" w:customStyle="1" w:styleId="topiclabel">
    <w:name w:val="topic_label"/>
    <w:basedOn w:val="a0"/>
    <w:rsid w:val="002F0792"/>
  </w:style>
  <w:style w:type="character" w:customStyle="1" w:styleId="topiclabelcity">
    <w:name w:val="topic_label_city"/>
    <w:basedOn w:val="a0"/>
    <w:rsid w:val="002F0792"/>
  </w:style>
  <w:style w:type="character" w:styleId="a5">
    <w:name w:val="Strong"/>
    <w:basedOn w:val="a0"/>
    <w:uiPriority w:val="22"/>
    <w:qFormat/>
    <w:rsid w:val="00DC02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7F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FDD"/>
    <w:rPr>
      <w:rFonts w:ascii="Tahoma" w:hAnsi="Tahoma" w:cs="Tahoma"/>
      <w:sz w:val="16"/>
      <w:szCs w:val="16"/>
    </w:rPr>
  </w:style>
  <w:style w:type="character" w:customStyle="1" w:styleId="media-text-style">
    <w:name w:val="media-text-style"/>
    <w:basedOn w:val="a0"/>
    <w:rsid w:val="003F7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5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99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0103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1601252117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54571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825130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89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56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54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81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3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373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952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6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93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1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99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5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592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692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891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6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522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4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120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2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530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3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76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921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637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24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9661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931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48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8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60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6002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624030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0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3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604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53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45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39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67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415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7074095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9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64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99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3171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4164389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99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3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zaiskrilsya/87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2024-09-09T01:55:00Z</dcterms:created>
  <dcterms:modified xsi:type="dcterms:W3CDTF">2024-09-09T02:43:00Z</dcterms:modified>
</cp:coreProperties>
</file>