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A76" w:rsidRPr="00555A76" w:rsidRDefault="00555A76" w:rsidP="00555A76">
      <w:pPr>
        <w:spacing w:after="0" w:line="240" w:lineRule="auto"/>
        <w:ind w:firstLine="482"/>
        <w:jc w:val="center"/>
        <w:rPr>
          <w:rFonts w:ascii="Arial" w:eastAsia="Times New Roman" w:hAnsi="Arial" w:cs="Arial"/>
          <w:color w:val="000000"/>
          <w:sz w:val="24"/>
          <w:szCs w:val="24"/>
          <w:lang w:eastAsia="ru-RU"/>
        </w:rPr>
      </w:pPr>
      <w:r w:rsidRPr="00555A76">
        <w:rPr>
          <w:rFonts w:ascii="Arial" w:eastAsia="Times New Roman" w:hAnsi="Arial" w:cs="Arial"/>
          <w:b/>
          <w:bCs/>
          <w:color w:val="000000"/>
          <w:sz w:val="32"/>
          <w:szCs w:val="32"/>
          <w:lang w:eastAsia="ru-RU"/>
        </w:rPr>
        <w:t>АДМИНИСТРАЦИЯ ПОСЁЛКА КРАСНОКАМЕНСК</w:t>
      </w:r>
    </w:p>
    <w:p w:rsidR="00555A76" w:rsidRPr="00555A76" w:rsidRDefault="00555A76" w:rsidP="00555A76">
      <w:pPr>
        <w:spacing w:after="0" w:line="240" w:lineRule="auto"/>
        <w:ind w:firstLine="482"/>
        <w:jc w:val="center"/>
        <w:rPr>
          <w:rFonts w:ascii="Arial" w:eastAsia="Times New Roman" w:hAnsi="Arial" w:cs="Arial"/>
          <w:color w:val="000000"/>
          <w:sz w:val="24"/>
          <w:szCs w:val="24"/>
          <w:lang w:eastAsia="ru-RU"/>
        </w:rPr>
      </w:pPr>
      <w:r w:rsidRPr="00555A76">
        <w:rPr>
          <w:rFonts w:ascii="Arial" w:eastAsia="Times New Roman" w:hAnsi="Arial" w:cs="Arial"/>
          <w:b/>
          <w:bCs/>
          <w:color w:val="000000"/>
          <w:sz w:val="32"/>
          <w:szCs w:val="32"/>
          <w:lang w:eastAsia="ru-RU"/>
        </w:rPr>
        <w:t>КУРАГИНСКОГО РАЙОНА</w:t>
      </w:r>
    </w:p>
    <w:p w:rsidR="00555A76" w:rsidRPr="00555A76" w:rsidRDefault="00555A76" w:rsidP="00555A76">
      <w:pPr>
        <w:spacing w:after="0" w:line="240" w:lineRule="auto"/>
        <w:ind w:firstLine="482"/>
        <w:jc w:val="center"/>
        <w:rPr>
          <w:rFonts w:ascii="Arial" w:eastAsia="Times New Roman" w:hAnsi="Arial" w:cs="Arial"/>
          <w:color w:val="000000"/>
          <w:sz w:val="24"/>
          <w:szCs w:val="24"/>
          <w:lang w:eastAsia="ru-RU"/>
        </w:rPr>
      </w:pPr>
      <w:r w:rsidRPr="00555A76">
        <w:rPr>
          <w:rFonts w:ascii="Arial" w:eastAsia="Times New Roman" w:hAnsi="Arial" w:cs="Arial"/>
          <w:b/>
          <w:bCs/>
          <w:color w:val="000000"/>
          <w:sz w:val="32"/>
          <w:szCs w:val="32"/>
          <w:lang w:eastAsia="ru-RU"/>
        </w:rPr>
        <w:t>КРАСНОЯРСКОГО КРАЯ</w:t>
      </w:r>
    </w:p>
    <w:p w:rsidR="00555A76" w:rsidRPr="00555A76" w:rsidRDefault="00555A76" w:rsidP="00555A76">
      <w:pPr>
        <w:spacing w:after="0" w:line="240" w:lineRule="auto"/>
        <w:ind w:firstLine="482"/>
        <w:jc w:val="center"/>
        <w:rPr>
          <w:rFonts w:ascii="Arial" w:eastAsia="Times New Roman" w:hAnsi="Arial" w:cs="Arial"/>
          <w:color w:val="000000"/>
          <w:sz w:val="24"/>
          <w:szCs w:val="24"/>
          <w:lang w:eastAsia="ru-RU"/>
        </w:rPr>
      </w:pPr>
      <w:r w:rsidRPr="00555A76">
        <w:rPr>
          <w:rFonts w:ascii="Arial" w:eastAsia="Times New Roman" w:hAnsi="Arial" w:cs="Arial"/>
          <w:b/>
          <w:bCs/>
          <w:color w:val="000000"/>
          <w:sz w:val="32"/>
          <w:szCs w:val="32"/>
          <w:lang w:eastAsia="ru-RU"/>
        </w:rPr>
        <w:t> </w:t>
      </w:r>
    </w:p>
    <w:p w:rsidR="00555A76" w:rsidRPr="00555A76" w:rsidRDefault="00555A76" w:rsidP="00555A76">
      <w:pPr>
        <w:spacing w:after="0" w:line="240" w:lineRule="auto"/>
        <w:ind w:firstLine="482"/>
        <w:jc w:val="center"/>
        <w:rPr>
          <w:rFonts w:ascii="Arial" w:eastAsia="Times New Roman" w:hAnsi="Arial" w:cs="Arial"/>
          <w:color w:val="000000"/>
          <w:sz w:val="24"/>
          <w:szCs w:val="24"/>
          <w:lang w:eastAsia="ru-RU"/>
        </w:rPr>
      </w:pPr>
      <w:r w:rsidRPr="00555A76">
        <w:rPr>
          <w:rFonts w:ascii="Arial" w:eastAsia="Times New Roman" w:hAnsi="Arial" w:cs="Arial"/>
          <w:b/>
          <w:bCs/>
          <w:color w:val="000000"/>
          <w:sz w:val="32"/>
          <w:szCs w:val="32"/>
          <w:lang w:eastAsia="ru-RU"/>
        </w:rPr>
        <w:t>ПОСТАНОВЛЕНИЕ</w:t>
      </w:r>
    </w:p>
    <w:p w:rsidR="00555A76" w:rsidRPr="00555A76" w:rsidRDefault="00555A76" w:rsidP="00555A76">
      <w:pPr>
        <w:spacing w:after="0" w:line="240" w:lineRule="auto"/>
        <w:ind w:firstLine="482"/>
        <w:jc w:val="center"/>
        <w:rPr>
          <w:rFonts w:ascii="Arial" w:eastAsia="Times New Roman" w:hAnsi="Arial" w:cs="Arial"/>
          <w:color w:val="000000"/>
          <w:sz w:val="24"/>
          <w:szCs w:val="24"/>
          <w:lang w:eastAsia="ru-RU"/>
        </w:rPr>
      </w:pPr>
      <w:r w:rsidRPr="00555A76">
        <w:rPr>
          <w:rFonts w:ascii="Arial" w:eastAsia="Times New Roman" w:hAnsi="Arial" w:cs="Arial"/>
          <w:b/>
          <w:bCs/>
          <w:color w:val="000000"/>
          <w:sz w:val="32"/>
          <w:szCs w:val="32"/>
          <w:lang w:eastAsia="ru-RU"/>
        </w:rPr>
        <w:t> </w:t>
      </w:r>
    </w:p>
    <w:p w:rsidR="00555A76" w:rsidRPr="00555A76" w:rsidRDefault="00555A76" w:rsidP="00555A76">
      <w:pPr>
        <w:spacing w:after="0" w:line="240" w:lineRule="auto"/>
        <w:ind w:firstLine="482"/>
        <w:jc w:val="center"/>
        <w:rPr>
          <w:rFonts w:ascii="Arial" w:eastAsia="Times New Roman" w:hAnsi="Arial" w:cs="Arial"/>
          <w:color w:val="000000"/>
          <w:sz w:val="24"/>
          <w:szCs w:val="24"/>
          <w:lang w:eastAsia="ru-RU"/>
        </w:rPr>
      </w:pPr>
      <w:r w:rsidRPr="00555A76">
        <w:rPr>
          <w:rFonts w:ascii="Arial" w:eastAsia="Times New Roman" w:hAnsi="Arial" w:cs="Arial"/>
          <w:b/>
          <w:bCs/>
          <w:color w:val="000000"/>
          <w:sz w:val="32"/>
          <w:szCs w:val="32"/>
          <w:lang w:eastAsia="ru-RU"/>
        </w:rPr>
        <w:t>18.09.2014               пгт. Краснокаменск                 № 58-п</w:t>
      </w:r>
    </w:p>
    <w:p w:rsidR="00555A76" w:rsidRPr="00555A76" w:rsidRDefault="00555A76" w:rsidP="00555A76">
      <w:pPr>
        <w:spacing w:after="0" w:line="240" w:lineRule="auto"/>
        <w:ind w:firstLine="482"/>
        <w:jc w:val="center"/>
        <w:outlineLvl w:val="4"/>
        <w:rPr>
          <w:rFonts w:ascii="Arial" w:eastAsia="Times New Roman" w:hAnsi="Arial" w:cs="Arial"/>
          <w:color w:val="000000"/>
          <w:sz w:val="28"/>
          <w:szCs w:val="28"/>
          <w:lang w:eastAsia="ru-RU"/>
        </w:rPr>
      </w:pPr>
      <w:r w:rsidRPr="00555A76">
        <w:rPr>
          <w:rFonts w:ascii="Arial" w:eastAsia="Times New Roman" w:hAnsi="Arial" w:cs="Arial"/>
          <w:b/>
          <w:bCs/>
          <w:color w:val="000000"/>
          <w:sz w:val="32"/>
          <w:szCs w:val="32"/>
          <w:lang w:eastAsia="ru-RU"/>
        </w:rPr>
        <w:t> </w:t>
      </w:r>
    </w:p>
    <w:p w:rsidR="00555A76" w:rsidRPr="00555A76" w:rsidRDefault="00555A76" w:rsidP="00555A76">
      <w:pPr>
        <w:spacing w:after="0" w:line="240" w:lineRule="auto"/>
        <w:ind w:firstLine="482"/>
        <w:jc w:val="center"/>
        <w:outlineLvl w:val="4"/>
        <w:rPr>
          <w:rFonts w:ascii="Arial" w:eastAsia="Times New Roman" w:hAnsi="Arial" w:cs="Arial"/>
          <w:color w:val="000000"/>
          <w:sz w:val="28"/>
          <w:szCs w:val="28"/>
          <w:lang w:eastAsia="ru-RU"/>
        </w:rPr>
      </w:pPr>
      <w:r w:rsidRPr="00555A76">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555A76" w:rsidRPr="00555A76" w:rsidRDefault="00555A76" w:rsidP="00555A76">
      <w:pPr>
        <w:spacing w:after="0" w:line="240" w:lineRule="auto"/>
        <w:ind w:firstLine="482"/>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482"/>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в редакции постановлений </w:t>
      </w:r>
      <w:hyperlink r:id="rId4" w:tgtFrame="_blank" w:history="1">
        <w:r w:rsidRPr="00555A76">
          <w:rPr>
            <w:rFonts w:ascii="Arial" w:eastAsia="Times New Roman" w:hAnsi="Arial" w:cs="Arial"/>
            <w:color w:val="0000FF"/>
            <w:sz w:val="24"/>
            <w:szCs w:val="24"/>
            <w:lang w:eastAsia="ru-RU"/>
          </w:rPr>
          <w:t>от 29.04.2019 № 16-п</w:t>
        </w:r>
      </w:hyperlink>
      <w:r w:rsidRPr="00555A76">
        <w:rPr>
          <w:rFonts w:ascii="Arial" w:eastAsia="Times New Roman" w:hAnsi="Arial" w:cs="Arial"/>
          <w:color w:val="000000"/>
          <w:sz w:val="24"/>
          <w:szCs w:val="24"/>
          <w:lang w:eastAsia="ru-RU"/>
        </w:rPr>
        <w:t>, </w:t>
      </w:r>
      <w:hyperlink r:id="rId5" w:tgtFrame="_blank" w:history="1">
        <w:r w:rsidRPr="00555A76">
          <w:rPr>
            <w:rFonts w:ascii="Arial" w:eastAsia="Times New Roman" w:hAnsi="Arial" w:cs="Arial"/>
            <w:color w:val="0000FF"/>
            <w:sz w:val="24"/>
            <w:szCs w:val="24"/>
            <w:lang w:eastAsia="ru-RU"/>
          </w:rPr>
          <w:t>от 19.05.2020 № 15-п</w:t>
        </w:r>
      </w:hyperlink>
      <w:r w:rsidRPr="00555A76">
        <w:rPr>
          <w:rFonts w:ascii="Arial" w:eastAsia="Times New Roman" w:hAnsi="Arial" w:cs="Arial"/>
          <w:color w:val="000000"/>
          <w:sz w:val="24"/>
          <w:szCs w:val="24"/>
          <w:lang w:eastAsia="ru-RU"/>
        </w:rPr>
        <w:t>, </w:t>
      </w:r>
      <w:hyperlink r:id="rId6" w:tgtFrame="_blank" w:history="1">
        <w:r w:rsidRPr="00555A76">
          <w:rPr>
            <w:rFonts w:ascii="Arial" w:eastAsia="Times New Roman" w:hAnsi="Arial" w:cs="Arial"/>
            <w:color w:val="0000FF"/>
            <w:sz w:val="24"/>
            <w:szCs w:val="24"/>
            <w:lang w:eastAsia="ru-RU"/>
          </w:rPr>
          <w:t>от 09.11.2020 № 34-п, от 14.03.2022 № 12-п, от 21.06.2022 № 35-п, </w:t>
        </w:r>
      </w:hyperlink>
      <w:hyperlink r:id="rId7" w:tgtFrame="_blank" w:history="1">
        <w:r w:rsidRPr="00555A76">
          <w:rPr>
            <w:rFonts w:ascii="Arial" w:eastAsia="Times New Roman" w:hAnsi="Arial" w:cs="Arial"/>
            <w:color w:val="0000FF"/>
            <w:sz w:val="24"/>
            <w:szCs w:val="24"/>
            <w:lang w:eastAsia="ru-RU"/>
          </w:rPr>
          <w:t>от 29.06.2023 № 36-п</w:t>
        </w:r>
      </w:hyperlink>
      <w:r w:rsidRPr="00555A76">
        <w:rPr>
          <w:rFonts w:ascii="Arial" w:eastAsia="Times New Roman" w:hAnsi="Arial" w:cs="Arial"/>
          <w:color w:val="0000FF"/>
          <w:sz w:val="24"/>
          <w:szCs w:val="24"/>
          <w:lang w:eastAsia="ru-RU"/>
        </w:rPr>
        <w:t>, </w:t>
      </w:r>
      <w:hyperlink r:id="rId8" w:tgtFrame="_blank" w:history="1">
        <w:r w:rsidRPr="00555A76">
          <w:rPr>
            <w:rFonts w:ascii="Arial" w:eastAsia="Times New Roman" w:hAnsi="Arial" w:cs="Arial"/>
            <w:color w:val="0000FF"/>
            <w:sz w:val="24"/>
            <w:szCs w:val="24"/>
            <w:lang w:eastAsia="ru-RU"/>
          </w:rPr>
          <w:t>от 11.03.2024 № 15-п</w:t>
        </w:r>
      </w:hyperlink>
      <w:r w:rsidRPr="00555A76">
        <w:rPr>
          <w:rFonts w:ascii="Arial" w:eastAsia="Times New Roman" w:hAnsi="Arial" w:cs="Arial"/>
          <w:color w:val="0000FF"/>
          <w:sz w:val="24"/>
          <w:szCs w:val="24"/>
          <w:lang w:eastAsia="ru-RU"/>
        </w:rPr>
        <w:t>, </w:t>
      </w:r>
      <w:hyperlink r:id="rId9" w:tgtFrame="_blank" w:history="1">
        <w:r w:rsidRPr="00555A76">
          <w:rPr>
            <w:rFonts w:ascii="Arial" w:eastAsia="Times New Roman" w:hAnsi="Arial" w:cs="Arial"/>
            <w:color w:val="0000FF"/>
            <w:sz w:val="24"/>
            <w:szCs w:val="24"/>
            <w:lang w:eastAsia="ru-RU"/>
          </w:rPr>
          <w:t>от 16.05.2024 № 32-п</w:t>
        </w:r>
      </w:hyperlink>
      <w:r w:rsidRPr="00555A76">
        <w:rPr>
          <w:rFonts w:ascii="Arial" w:eastAsia="Times New Roman" w:hAnsi="Arial" w:cs="Arial"/>
          <w:color w:val="0000FF"/>
          <w:sz w:val="24"/>
          <w:szCs w:val="24"/>
          <w:lang w:eastAsia="ru-RU"/>
        </w:rPr>
        <w:t>, </w:t>
      </w:r>
      <w:hyperlink r:id="rId10" w:tgtFrame="_blank" w:history="1">
        <w:r w:rsidRPr="00555A76">
          <w:rPr>
            <w:rFonts w:ascii="Arial" w:eastAsia="Times New Roman" w:hAnsi="Arial" w:cs="Arial"/>
            <w:color w:val="0000FF"/>
            <w:sz w:val="24"/>
            <w:szCs w:val="24"/>
            <w:lang w:eastAsia="ru-RU"/>
          </w:rPr>
          <w:t>от 12.05.2025 № 47-п</w:t>
        </w:r>
      </w:hyperlink>
      <w:r w:rsidRPr="00555A76">
        <w:rPr>
          <w:rFonts w:ascii="Arial" w:eastAsia="Times New Roman" w:hAnsi="Arial" w:cs="Arial"/>
          <w:color w:val="0000FF"/>
          <w:sz w:val="24"/>
          <w:szCs w:val="24"/>
          <w:lang w:eastAsia="ru-RU"/>
        </w:rPr>
        <w:t>, </w:t>
      </w:r>
      <w:hyperlink r:id="rId11" w:tgtFrame="_blank" w:history="1">
        <w:r w:rsidRPr="00555A76">
          <w:rPr>
            <w:rFonts w:ascii="Arial" w:eastAsia="Times New Roman" w:hAnsi="Arial" w:cs="Arial"/>
            <w:color w:val="0000FF"/>
            <w:sz w:val="24"/>
            <w:szCs w:val="24"/>
            <w:lang w:eastAsia="ru-RU"/>
          </w:rPr>
          <w:t>от 27.05.2025 № 74-п</w:t>
        </w:r>
      </w:hyperlink>
    </w:p>
    <w:p w:rsidR="00555A76" w:rsidRPr="00555A76" w:rsidRDefault="00555A76" w:rsidP="00555A76">
      <w:pPr>
        <w:spacing w:after="0" w:line="240" w:lineRule="auto"/>
        <w:ind w:firstLine="482"/>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482"/>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В соответствии с </w:t>
      </w:r>
      <w:hyperlink r:id="rId12" w:tgtFrame="_blank" w:history="1">
        <w:r w:rsidRPr="00555A76">
          <w:rPr>
            <w:rFonts w:ascii="Arial" w:eastAsia="Times New Roman" w:hAnsi="Arial" w:cs="Arial"/>
            <w:color w:val="0000FF"/>
            <w:sz w:val="24"/>
            <w:szCs w:val="24"/>
            <w:lang w:eastAsia="ru-RU"/>
          </w:rPr>
          <w:t>Градостроительным кодексом Российской Федерации</w:t>
        </w:r>
      </w:hyperlink>
      <w:r w:rsidRPr="00555A76">
        <w:rPr>
          <w:rFonts w:ascii="Arial" w:eastAsia="Times New Roman" w:hAnsi="Arial" w:cs="Arial"/>
          <w:color w:val="000000"/>
          <w:sz w:val="24"/>
          <w:szCs w:val="24"/>
          <w:lang w:eastAsia="ru-RU"/>
        </w:rPr>
        <w:t>, </w:t>
      </w:r>
      <w:hyperlink r:id="rId13" w:tgtFrame="_blank" w:history="1">
        <w:r w:rsidRPr="00555A76">
          <w:rPr>
            <w:rFonts w:ascii="Arial" w:eastAsia="Times New Roman" w:hAnsi="Arial" w:cs="Arial"/>
            <w:color w:val="0000FF"/>
            <w:sz w:val="24"/>
            <w:szCs w:val="24"/>
            <w:lang w:eastAsia="ru-RU"/>
          </w:rPr>
          <w:t>Жилищным кодексом Российской Федерации</w:t>
        </w:r>
      </w:hyperlink>
      <w:r w:rsidRPr="00555A76">
        <w:rPr>
          <w:rFonts w:ascii="Arial" w:eastAsia="Times New Roman" w:hAnsi="Arial" w:cs="Arial"/>
          <w:color w:val="000000"/>
          <w:sz w:val="24"/>
          <w:szCs w:val="24"/>
          <w:lang w:eastAsia="ru-RU"/>
        </w:rPr>
        <w:t>, Федеральным законом </w:t>
      </w:r>
      <w:hyperlink r:id="rId14" w:tgtFrame="_blank" w:history="1">
        <w:r w:rsidRPr="00555A76">
          <w:rPr>
            <w:rFonts w:ascii="Arial" w:eastAsia="Times New Roman" w:hAnsi="Arial" w:cs="Arial"/>
            <w:color w:val="0000FF"/>
            <w:sz w:val="24"/>
            <w:szCs w:val="24"/>
            <w:lang w:eastAsia="ru-RU"/>
          </w:rPr>
          <w:t>от 27.07.2010 № 210-ФЗ</w:t>
        </w:r>
      </w:hyperlink>
      <w:r w:rsidRPr="00555A76">
        <w:rPr>
          <w:rFonts w:ascii="Arial" w:eastAsia="Times New Roman" w:hAnsi="Arial" w:cs="Arial"/>
          <w:color w:val="000000"/>
          <w:sz w:val="24"/>
          <w:szCs w:val="24"/>
          <w:lang w:eastAsia="ru-RU"/>
        </w:rPr>
        <w:t>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физическим и (или) юридическим лицам, руководствуясь </w:t>
      </w:r>
      <w:hyperlink r:id="rId15" w:tgtFrame="_blank" w:history="1">
        <w:r w:rsidRPr="00555A76">
          <w:rPr>
            <w:rFonts w:ascii="Arial" w:eastAsia="Times New Roman" w:hAnsi="Arial" w:cs="Arial"/>
            <w:color w:val="0000FF"/>
            <w:sz w:val="24"/>
            <w:szCs w:val="24"/>
            <w:lang w:eastAsia="ru-RU"/>
          </w:rPr>
          <w:t>Уставом</w:t>
        </w:r>
      </w:hyperlink>
      <w:r w:rsidRPr="00555A76">
        <w:rPr>
          <w:rFonts w:ascii="Arial" w:eastAsia="Times New Roman" w:hAnsi="Arial" w:cs="Arial"/>
          <w:color w:val="000000"/>
          <w:sz w:val="24"/>
          <w:szCs w:val="24"/>
          <w:lang w:eastAsia="ru-RU"/>
        </w:rPr>
        <w:t> муниципального образования поселок Краснокаменск, ПОСТАНОВЛЯЮ:</w:t>
      </w:r>
    </w:p>
    <w:p w:rsidR="00555A76" w:rsidRPr="00555A76" w:rsidRDefault="00555A76" w:rsidP="00555A76">
      <w:pPr>
        <w:spacing w:after="0" w:line="240" w:lineRule="auto"/>
        <w:ind w:firstLine="482"/>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1.Утвердить административный регламент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согласно приложению.</w:t>
      </w:r>
    </w:p>
    <w:p w:rsidR="00555A76" w:rsidRPr="00555A76" w:rsidRDefault="00555A76" w:rsidP="00555A76">
      <w:pPr>
        <w:spacing w:after="0" w:line="240" w:lineRule="auto"/>
        <w:ind w:firstLine="482"/>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2.Контроль за исполнением настоящего постановления оставляю за собой.</w:t>
      </w:r>
    </w:p>
    <w:p w:rsidR="00555A76" w:rsidRPr="00555A76" w:rsidRDefault="00555A76" w:rsidP="00555A76">
      <w:pPr>
        <w:spacing w:after="0" w:line="240" w:lineRule="auto"/>
        <w:ind w:firstLine="482"/>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3.Постановление вступает в силу в день, следующий за днем его официального опубликования в газете «Тубинские Вести».</w:t>
      </w:r>
    </w:p>
    <w:p w:rsidR="00555A76" w:rsidRPr="00555A76" w:rsidRDefault="00555A76" w:rsidP="00555A76">
      <w:pPr>
        <w:spacing w:after="0" w:line="240" w:lineRule="auto"/>
        <w:ind w:firstLine="482"/>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482"/>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Глава посёлка                                                                            В.Б. Горбов</w:t>
      </w:r>
    </w:p>
    <w:p w:rsidR="00555A76" w:rsidRPr="00555A76" w:rsidRDefault="00555A76" w:rsidP="00555A76">
      <w:pPr>
        <w:spacing w:after="0" w:line="240" w:lineRule="auto"/>
        <w:ind w:firstLine="482"/>
        <w:jc w:val="both"/>
        <w:rPr>
          <w:rFonts w:ascii="Arial" w:eastAsia="Times New Roman" w:hAnsi="Arial" w:cs="Arial"/>
          <w:color w:val="000000"/>
          <w:sz w:val="28"/>
          <w:szCs w:val="28"/>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482"/>
        <w:jc w:val="right"/>
        <w:rPr>
          <w:rFonts w:ascii="Arial" w:eastAsia="Times New Roman" w:hAnsi="Arial" w:cs="Arial"/>
          <w:color w:val="000000"/>
          <w:sz w:val="28"/>
          <w:szCs w:val="28"/>
          <w:lang w:eastAsia="ru-RU"/>
        </w:rPr>
      </w:pPr>
      <w:r w:rsidRPr="00555A76">
        <w:rPr>
          <w:rFonts w:ascii="Arial" w:eastAsia="Times New Roman" w:hAnsi="Arial" w:cs="Arial"/>
          <w:color w:val="000000"/>
          <w:sz w:val="24"/>
          <w:szCs w:val="24"/>
          <w:lang w:eastAsia="ru-RU"/>
        </w:rPr>
        <w:t>Приложение к постановлению</w:t>
      </w:r>
    </w:p>
    <w:p w:rsidR="00555A76" w:rsidRPr="00555A76" w:rsidRDefault="00555A76" w:rsidP="00555A76">
      <w:pPr>
        <w:spacing w:after="0" w:line="240" w:lineRule="auto"/>
        <w:ind w:firstLine="482"/>
        <w:jc w:val="right"/>
        <w:rPr>
          <w:rFonts w:ascii="Arial" w:eastAsia="Times New Roman" w:hAnsi="Arial" w:cs="Arial"/>
          <w:color w:val="000000"/>
          <w:sz w:val="28"/>
          <w:szCs w:val="28"/>
          <w:lang w:eastAsia="ru-RU"/>
        </w:rPr>
      </w:pPr>
      <w:r w:rsidRPr="00555A76">
        <w:rPr>
          <w:rFonts w:ascii="Arial" w:eastAsia="Times New Roman" w:hAnsi="Arial" w:cs="Arial"/>
          <w:color w:val="000000"/>
          <w:sz w:val="24"/>
          <w:szCs w:val="24"/>
          <w:lang w:eastAsia="ru-RU"/>
        </w:rPr>
        <w:t>администрации муниципального</w:t>
      </w:r>
    </w:p>
    <w:p w:rsidR="00555A76" w:rsidRPr="00555A76" w:rsidRDefault="00555A76" w:rsidP="00555A76">
      <w:pPr>
        <w:spacing w:after="0" w:line="240" w:lineRule="auto"/>
        <w:ind w:firstLine="482"/>
        <w:jc w:val="right"/>
        <w:rPr>
          <w:rFonts w:ascii="Arial" w:eastAsia="Times New Roman" w:hAnsi="Arial" w:cs="Arial"/>
          <w:color w:val="000000"/>
          <w:sz w:val="28"/>
          <w:szCs w:val="28"/>
          <w:lang w:eastAsia="ru-RU"/>
        </w:rPr>
      </w:pPr>
      <w:r w:rsidRPr="00555A76">
        <w:rPr>
          <w:rFonts w:ascii="Arial" w:eastAsia="Times New Roman" w:hAnsi="Arial" w:cs="Arial"/>
          <w:color w:val="000000"/>
          <w:sz w:val="24"/>
          <w:szCs w:val="24"/>
          <w:lang w:eastAsia="ru-RU"/>
        </w:rPr>
        <w:t>образования поселок Краснокаменск</w:t>
      </w:r>
    </w:p>
    <w:p w:rsidR="00555A76" w:rsidRPr="00555A76" w:rsidRDefault="00555A76" w:rsidP="00555A76">
      <w:pPr>
        <w:spacing w:after="0" w:line="240" w:lineRule="auto"/>
        <w:ind w:firstLine="482"/>
        <w:jc w:val="right"/>
        <w:rPr>
          <w:rFonts w:ascii="Arial" w:eastAsia="Times New Roman" w:hAnsi="Arial" w:cs="Arial"/>
          <w:color w:val="000000"/>
          <w:sz w:val="28"/>
          <w:szCs w:val="28"/>
          <w:lang w:eastAsia="ru-RU"/>
        </w:rPr>
      </w:pPr>
      <w:r w:rsidRPr="00555A76">
        <w:rPr>
          <w:rFonts w:ascii="Arial" w:eastAsia="Times New Roman" w:hAnsi="Arial" w:cs="Arial"/>
          <w:color w:val="000000"/>
          <w:sz w:val="24"/>
          <w:szCs w:val="24"/>
          <w:lang w:eastAsia="ru-RU"/>
        </w:rPr>
        <w:t>от   18.09.2014        № 58-п</w:t>
      </w:r>
    </w:p>
    <w:p w:rsidR="00555A76" w:rsidRPr="00555A76" w:rsidRDefault="00555A76" w:rsidP="00555A76">
      <w:pPr>
        <w:spacing w:after="0" w:line="240" w:lineRule="auto"/>
        <w:ind w:firstLine="482"/>
        <w:jc w:val="both"/>
        <w:rPr>
          <w:rFonts w:ascii="Arial" w:eastAsia="Times New Roman" w:hAnsi="Arial" w:cs="Arial"/>
          <w:color w:val="000000"/>
          <w:sz w:val="28"/>
          <w:szCs w:val="28"/>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482"/>
        <w:jc w:val="center"/>
        <w:rPr>
          <w:rFonts w:ascii="Arial" w:eastAsia="Times New Roman" w:hAnsi="Arial" w:cs="Arial"/>
          <w:color w:val="000000"/>
          <w:sz w:val="28"/>
          <w:szCs w:val="28"/>
          <w:lang w:eastAsia="ru-RU"/>
        </w:rPr>
      </w:pPr>
      <w:r w:rsidRPr="00555A76">
        <w:rPr>
          <w:rFonts w:ascii="Arial" w:eastAsia="Times New Roman" w:hAnsi="Arial" w:cs="Arial"/>
          <w:b/>
          <w:bCs/>
          <w:color w:val="000000"/>
          <w:sz w:val="32"/>
          <w:szCs w:val="32"/>
          <w:lang w:eastAsia="ru-RU"/>
        </w:rPr>
        <w:t>АДМИНИСТРАТИВНЫЙ РЕГЛАМЕНТ</w:t>
      </w:r>
    </w:p>
    <w:p w:rsidR="00555A76" w:rsidRPr="00555A76" w:rsidRDefault="00555A76" w:rsidP="00555A76">
      <w:pPr>
        <w:spacing w:after="0" w:line="240" w:lineRule="auto"/>
        <w:ind w:firstLine="482"/>
        <w:jc w:val="center"/>
        <w:rPr>
          <w:rFonts w:ascii="Arial" w:eastAsia="Times New Roman" w:hAnsi="Arial" w:cs="Arial"/>
          <w:color w:val="000000"/>
          <w:sz w:val="28"/>
          <w:szCs w:val="28"/>
          <w:lang w:eastAsia="ru-RU"/>
        </w:rPr>
      </w:pPr>
      <w:r w:rsidRPr="00555A76">
        <w:rPr>
          <w:rFonts w:ascii="Arial" w:eastAsia="Times New Roman" w:hAnsi="Arial" w:cs="Arial"/>
          <w:b/>
          <w:bCs/>
          <w:color w:val="000000"/>
          <w:sz w:val="32"/>
          <w:szCs w:val="32"/>
          <w:lang w:eastAsia="ru-RU"/>
        </w:rPr>
        <w:t xml:space="preserve">предоставления муниципальной услуги «Выдача разрешений на строительство, разрешений на ввод объектов в эксплуатацию при </w:t>
      </w:r>
      <w:r w:rsidRPr="00555A76">
        <w:rPr>
          <w:rFonts w:ascii="Arial" w:eastAsia="Times New Roman" w:hAnsi="Arial" w:cs="Arial"/>
          <w:b/>
          <w:bCs/>
          <w:color w:val="000000"/>
          <w:sz w:val="32"/>
          <w:szCs w:val="32"/>
          <w:lang w:eastAsia="ru-RU"/>
        </w:rPr>
        <w:lastRenderedPageBreak/>
        <w:t>осуществлении строительства, реконструкции, капитального ремонта объектов капитального строительства»</w:t>
      </w:r>
    </w:p>
    <w:p w:rsidR="00555A76" w:rsidRPr="00555A76" w:rsidRDefault="00555A76" w:rsidP="00555A76">
      <w:pPr>
        <w:spacing w:after="0" w:line="240" w:lineRule="auto"/>
        <w:ind w:firstLine="482"/>
        <w:jc w:val="center"/>
        <w:rPr>
          <w:rFonts w:ascii="Arial" w:eastAsia="Times New Roman" w:hAnsi="Arial" w:cs="Arial"/>
          <w:color w:val="000000"/>
          <w:sz w:val="28"/>
          <w:szCs w:val="28"/>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709"/>
        <w:jc w:val="center"/>
        <w:rPr>
          <w:rFonts w:ascii="Arial" w:eastAsia="Times New Roman" w:hAnsi="Arial" w:cs="Arial"/>
          <w:color w:val="000000"/>
          <w:sz w:val="28"/>
          <w:szCs w:val="28"/>
          <w:lang w:eastAsia="ru-RU"/>
        </w:rPr>
      </w:pPr>
      <w:r w:rsidRPr="00555A76">
        <w:rPr>
          <w:rFonts w:ascii="Arial" w:eastAsia="Times New Roman" w:hAnsi="Arial" w:cs="Arial"/>
          <w:b/>
          <w:bCs/>
          <w:color w:val="000000"/>
          <w:sz w:val="30"/>
          <w:szCs w:val="30"/>
          <w:lang w:eastAsia="ru-RU"/>
        </w:rPr>
        <w:t>1. Общие положения</w:t>
      </w:r>
    </w:p>
    <w:p w:rsidR="00555A76" w:rsidRPr="00555A76" w:rsidRDefault="00555A76" w:rsidP="00555A76">
      <w:pPr>
        <w:spacing w:after="0" w:line="240" w:lineRule="auto"/>
        <w:ind w:firstLine="709"/>
        <w:jc w:val="center"/>
        <w:rPr>
          <w:rFonts w:ascii="Arial" w:eastAsia="Times New Roman" w:hAnsi="Arial" w:cs="Arial"/>
          <w:color w:val="000000"/>
          <w:sz w:val="28"/>
          <w:szCs w:val="28"/>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709"/>
        <w:jc w:val="center"/>
        <w:rPr>
          <w:rFonts w:ascii="Arial" w:eastAsia="Times New Roman" w:hAnsi="Arial" w:cs="Arial"/>
          <w:color w:val="000000"/>
          <w:sz w:val="28"/>
          <w:szCs w:val="28"/>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709"/>
        <w:jc w:val="both"/>
        <w:outlineLvl w:val="4"/>
        <w:rPr>
          <w:rFonts w:ascii="Arial" w:eastAsia="Times New Roman" w:hAnsi="Arial" w:cs="Arial"/>
          <w:color w:val="000000"/>
          <w:sz w:val="28"/>
          <w:szCs w:val="28"/>
          <w:lang w:eastAsia="ru-RU"/>
        </w:rPr>
      </w:pPr>
      <w:r w:rsidRPr="00555A76">
        <w:rPr>
          <w:rFonts w:ascii="Arial" w:eastAsia="Times New Roman" w:hAnsi="Arial" w:cs="Arial"/>
          <w:color w:val="000000"/>
          <w:sz w:val="24"/>
          <w:szCs w:val="24"/>
          <w:lang w:eastAsia="ru-RU"/>
        </w:rPr>
        <w:t>1.1. Настоящий административный регламент (далее – Регламент) по муниципальной услуге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Регламент определяет порядок, сроки и последовательность действия (административных процедур) при предоставлении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1.2. Регламент размещается на Интернет-сайте муниципального образования поселок Краснокаменск, также на информационных стендах, расположенных в здании администрации муниципального образования поселок Краснокаменск по адресу: пгт. Краснокаменск, ул. Центральная,7.</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709"/>
        <w:jc w:val="center"/>
        <w:rPr>
          <w:rFonts w:ascii="Arial" w:eastAsia="Times New Roman" w:hAnsi="Arial" w:cs="Arial"/>
          <w:color w:val="000000"/>
          <w:sz w:val="24"/>
          <w:szCs w:val="24"/>
          <w:lang w:eastAsia="ru-RU"/>
        </w:rPr>
      </w:pPr>
      <w:r w:rsidRPr="00555A76">
        <w:rPr>
          <w:rFonts w:ascii="Arial" w:eastAsia="Times New Roman" w:hAnsi="Arial" w:cs="Arial"/>
          <w:b/>
          <w:bCs/>
          <w:color w:val="000000"/>
          <w:sz w:val="30"/>
          <w:szCs w:val="30"/>
          <w:lang w:eastAsia="ru-RU"/>
        </w:rPr>
        <w:t>2. Стандарт предоставления муниципальной услуги</w:t>
      </w:r>
    </w:p>
    <w:p w:rsidR="00555A76" w:rsidRPr="00555A76" w:rsidRDefault="00555A76" w:rsidP="00555A76">
      <w:pPr>
        <w:spacing w:after="0" w:line="240" w:lineRule="auto"/>
        <w:ind w:firstLine="709"/>
        <w:jc w:val="center"/>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709"/>
        <w:jc w:val="center"/>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709"/>
        <w:jc w:val="both"/>
        <w:outlineLvl w:val="4"/>
        <w:rPr>
          <w:rFonts w:ascii="Arial" w:eastAsia="Times New Roman" w:hAnsi="Arial" w:cs="Arial"/>
          <w:color w:val="000000"/>
          <w:sz w:val="28"/>
          <w:szCs w:val="28"/>
          <w:lang w:eastAsia="ru-RU"/>
        </w:rPr>
      </w:pPr>
      <w:r w:rsidRPr="00555A76">
        <w:rPr>
          <w:rFonts w:ascii="Arial" w:eastAsia="Times New Roman" w:hAnsi="Arial" w:cs="Arial"/>
          <w:color w:val="000000"/>
          <w:sz w:val="24"/>
          <w:szCs w:val="24"/>
          <w:lang w:eastAsia="ru-RU"/>
        </w:rPr>
        <w:t>2.1. Наименование муниципальной услуги – муниципальная услуга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2.2. Предоставление муниципальной услуги осуществляется администрацией муниципального образования поселок Краснокаменск (далее – администрация). Ответственным исполнителем муниципальной услуги является Ведущий специалист (далее – специалист).</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Место нахождения: пгт. Краснокаменск, ул. Центральная, д. 7.</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Почтовый адрес: 662955, Красноярский край, Курагинский район, пгт Краснокаменск, ул. Центральная, д.7.</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Приемные дни: понедельник – четверг.</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График работы: с 8.00 до 12.00.</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Телефон/факс: 8 (39136) 6-64-10 / 6-64-12, адрес электронной почты: </w:t>
      </w:r>
      <w:hyperlink r:id="rId16" w:history="1">
        <w:r w:rsidRPr="00555A76">
          <w:rPr>
            <w:rFonts w:ascii="Arial" w:eastAsia="Times New Roman" w:hAnsi="Arial" w:cs="Arial"/>
            <w:color w:val="000000"/>
            <w:sz w:val="24"/>
            <w:szCs w:val="24"/>
            <w:lang w:eastAsia="ru-RU"/>
          </w:rPr>
          <w:t>K</w:t>
        </w:r>
      </w:hyperlink>
      <w:r w:rsidRPr="00555A76">
        <w:rPr>
          <w:rFonts w:ascii="Arial" w:eastAsia="Times New Roman" w:hAnsi="Arial" w:cs="Arial"/>
          <w:color w:val="000000"/>
          <w:sz w:val="24"/>
          <w:szCs w:val="24"/>
          <w:u w:val="single"/>
          <w:lang w:eastAsia="ru-RU"/>
        </w:rPr>
        <w:t>rasnmeria@list.ru</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Информацию по процедуре предоставления муниципальной услуги можно получить у Ведущего специалиста (ов) администрации посёлка Краснокаменск, ответственных за предоставление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2.3.Заявителями муниципальной услуги являются физические и юридические лица (далее – заявители).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2.4. Результатом предоставления муниципальной услуги являются: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выдача заявителям разрешения на строительство, реконструкцию, капитальный ремонт объектов капитального строительства, а также ввод объекта в эксплуатацию;</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отказ в выдаче разрешения.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lastRenderedPageBreak/>
        <w:t>2.5. Срок предоставления муниципальной услуги составляет в течение 7 рабочих дней со дня письменного обращения заявителя по почте или в день обращения при личном устном обращении.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2.6. исключен – постановление </w:t>
      </w:r>
      <w:hyperlink r:id="rId17" w:tgtFrame="_blank" w:history="1">
        <w:r w:rsidRPr="00555A76">
          <w:rPr>
            <w:rFonts w:ascii="Arial" w:eastAsia="Times New Roman" w:hAnsi="Arial" w:cs="Arial"/>
            <w:color w:val="0000FF"/>
            <w:sz w:val="24"/>
            <w:szCs w:val="24"/>
            <w:lang w:eastAsia="ru-RU"/>
          </w:rPr>
          <w:t>от 27.05.2025 № 74-п</w:t>
        </w:r>
      </w:hyperlink>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2.7. Исчерпывающий перечень документов, необходимых для предоставления муниципальной услуги (далее – документы):</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2.7.1. Для целей строительства, реконструкции объекта капитального строительства подается заявление о выдаче разрешения на строительство с приложением следующих документов:</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1) правоустанавливающие документы на земельный участок, соглашение об установлении сервитута, решение об установлении сервитута, схему расположения земельного участка или земельный участок на кадастровом план территории на основании которой был образован земельный участок и выдан градостроительный план,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 выдачи разрешения на строительство линейного объекта, для размещения которого не требуется образование земельного участка;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 материалы, содержащиеся в проектной документации: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а) пояснительная записка;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8" w:history="1">
        <w:r w:rsidRPr="00555A76">
          <w:rPr>
            <w:rFonts w:ascii="Arial" w:eastAsia="Times New Roman" w:hAnsi="Arial" w:cs="Arial"/>
            <w:color w:val="0000FF"/>
            <w:sz w:val="24"/>
            <w:szCs w:val="24"/>
            <w:lang w:eastAsia="ru-RU"/>
          </w:rPr>
          <w:t>случаев</w:t>
        </w:r>
      </w:hyperlink>
      <w:r w:rsidRPr="00555A76">
        <w:rPr>
          <w:rFonts w:ascii="Arial" w:eastAsia="Times New Roman" w:hAnsi="Arial" w:cs="Arial"/>
          <w:color w:val="000000"/>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w:t>
      </w:r>
      <w:r w:rsidRPr="00555A76">
        <w:rPr>
          <w:rFonts w:ascii="Arial" w:eastAsia="Times New Roman" w:hAnsi="Arial" w:cs="Arial"/>
          <w:color w:val="000000"/>
          <w:sz w:val="24"/>
          <w:szCs w:val="24"/>
          <w:lang w:eastAsia="ru-RU"/>
        </w:rPr>
        <w:lastRenderedPageBreak/>
        <w:t>частей для строительства, реконструкции других объектов капитального строительства);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4.1) исключен – постановление </w:t>
      </w:r>
      <w:hyperlink r:id="rId19" w:tgtFrame="_blank" w:history="1">
        <w:r w:rsidRPr="00555A76">
          <w:rPr>
            <w:rFonts w:ascii="Arial" w:eastAsia="Times New Roman" w:hAnsi="Arial" w:cs="Arial"/>
            <w:color w:val="0000FF"/>
            <w:sz w:val="24"/>
            <w:szCs w:val="24"/>
            <w:lang w:eastAsia="ru-RU"/>
          </w:rPr>
          <w:t>от 29.06.2023 № 36-п</w:t>
        </w:r>
      </w:hyperlink>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6) согласие всех правообладателей объекта капитального строительства в случае реконструкции такого объекта, за исключением указанных в пункте 6.2 статьи 51 Градостроительного Кодекса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w:t>
      </w:r>
      <w:r w:rsidRPr="00555A76">
        <w:rPr>
          <w:rFonts w:ascii="Arial" w:eastAsia="Times New Roman" w:hAnsi="Arial" w:cs="Arial"/>
          <w:color w:val="000000"/>
          <w:sz w:val="24"/>
          <w:szCs w:val="24"/>
          <w:lang w:eastAsia="ru-RU"/>
        </w:rPr>
        <w:lastRenderedPageBreak/>
        <w:t>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11)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2.7.2. Документы (их копии или сведения, содержащиеся в них), указанные в подпунктах 1, 2 и 5 пунктах 2.7.1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lastRenderedPageBreak/>
        <w:t>По межведомственным запросам администрации документы (их копии или сведения, содержащиеся в них), указанные в подпунктах 2 и 5 пункта 2.7.1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2.7.3. Документы, указанные в подпункте 1 пункта 2.7.1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2.7.4. исключен.</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2.7.5. Документы (их копии или сведения, содержащиеся в них), указанные в подпунктах 1 и 2 пункта 2.10.5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Документы, указанные в подпункте 1 пункта 2.10.5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2.7.6. Для целей получения разрешения на ввод объекта в эксплуатацию заявителем подается заявление с приложением следующих документов: </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0" w:history="1">
        <w:r w:rsidRPr="00555A76">
          <w:rPr>
            <w:rFonts w:ascii="Arial" w:eastAsia="Times New Roman" w:hAnsi="Arial" w:cs="Arial"/>
            <w:color w:val="0000FF"/>
            <w:sz w:val="24"/>
            <w:szCs w:val="24"/>
            <w:lang w:eastAsia="ru-RU"/>
          </w:rPr>
          <w:t>частью 1 статьи 54</w:t>
        </w:r>
      </w:hyperlink>
      <w:r w:rsidRPr="00555A76">
        <w:rPr>
          <w:rFonts w:ascii="Arial" w:eastAsia="Times New Roman" w:hAnsi="Arial" w:cs="Arial"/>
          <w:color w:val="000000"/>
          <w:sz w:val="24"/>
          <w:szCs w:val="24"/>
          <w:lang w:eastAsia="ru-RU"/>
        </w:rPr>
        <w:t> Градостроительного Кодекса РФ) о соответствии построенного, реконструированного объекта капитального строительства указанным в </w:t>
      </w:r>
      <w:hyperlink r:id="rId21" w:history="1">
        <w:r w:rsidRPr="00555A76">
          <w:rPr>
            <w:rFonts w:ascii="Arial" w:eastAsia="Times New Roman" w:hAnsi="Arial" w:cs="Arial"/>
            <w:color w:val="0000FF"/>
            <w:sz w:val="24"/>
            <w:szCs w:val="24"/>
            <w:lang w:eastAsia="ru-RU"/>
          </w:rPr>
          <w:t>пункте 1 части 5 статьи 49</w:t>
        </w:r>
      </w:hyperlink>
      <w:r w:rsidRPr="00555A76">
        <w:rPr>
          <w:rFonts w:ascii="Arial" w:eastAsia="Times New Roman" w:hAnsi="Arial" w:cs="Arial"/>
          <w:color w:val="000000"/>
          <w:sz w:val="24"/>
          <w:szCs w:val="24"/>
          <w:lang w:eastAsia="ru-RU"/>
        </w:rPr>
        <w:t>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22" w:history="1">
        <w:r w:rsidRPr="00555A76">
          <w:rPr>
            <w:rFonts w:ascii="Arial" w:eastAsia="Times New Roman" w:hAnsi="Arial" w:cs="Arial"/>
            <w:color w:val="0000FF"/>
            <w:sz w:val="24"/>
            <w:szCs w:val="24"/>
            <w:lang w:eastAsia="ru-RU"/>
          </w:rPr>
          <w:t>частью 1.3 статьи 52</w:t>
        </w:r>
      </w:hyperlink>
      <w:r w:rsidRPr="00555A76">
        <w:rPr>
          <w:rFonts w:ascii="Arial" w:eastAsia="Times New Roman" w:hAnsi="Arial" w:cs="Arial"/>
          <w:color w:val="000000"/>
          <w:sz w:val="24"/>
          <w:szCs w:val="24"/>
          <w:lang w:eastAsia="ru-RU"/>
        </w:rPr>
        <w:t> </w:t>
      </w:r>
      <w:hyperlink r:id="rId23" w:tgtFrame="_blank" w:history="1">
        <w:r w:rsidRPr="00555A76">
          <w:rPr>
            <w:rFonts w:ascii="Arial" w:eastAsia="Times New Roman" w:hAnsi="Arial" w:cs="Arial"/>
            <w:color w:val="0000FF"/>
            <w:sz w:val="24"/>
            <w:szCs w:val="24"/>
            <w:lang w:eastAsia="ru-RU"/>
          </w:rPr>
          <w:t>Градостроительного Кодекса РФ</w:t>
        </w:r>
      </w:hyperlink>
      <w:r w:rsidRPr="00555A76">
        <w:rPr>
          <w:rFonts w:ascii="Arial" w:eastAsia="Times New Roman" w:hAnsi="Arial" w:cs="Arial"/>
          <w:color w:val="000000"/>
          <w:sz w:val="24"/>
          <w:szCs w:val="24"/>
          <w:lang w:eastAsia="ru-RU"/>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w:t>
      </w:r>
      <w:r w:rsidRPr="00555A76">
        <w:rPr>
          <w:rFonts w:ascii="Arial" w:eastAsia="Times New Roman" w:hAnsi="Arial" w:cs="Arial"/>
          <w:color w:val="000000"/>
          <w:sz w:val="24"/>
          <w:szCs w:val="24"/>
          <w:lang w:eastAsia="ru-RU"/>
        </w:rPr>
        <w:lastRenderedPageBreak/>
        <w:t>орган федерального государственного экологического надзора), выдаваемое в случаях, предусмотренных </w:t>
      </w:r>
      <w:hyperlink r:id="rId24" w:history="1">
        <w:r w:rsidRPr="00555A76">
          <w:rPr>
            <w:rFonts w:ascii="Arial" w:eastAsia="Times New Roman" w:hAnsi="Arial" w:cs="Arial"/>
            <w:color w:val="0000FF"/>
            <w:sz w:val="24"/>
            <w:szCs w:val="24"/>
            <w:lang w:eastAsia="ru-RU"/>
          </w:rPr>
          <w:t>частью 5 статьи 54</w:t>
        </w:r>
      </w:hyperlink>
      <w:r w:rsidRPr="00555A76">
        <w:rPr>
          <w:rFonts w:ascii="Arial" w:eastAsia="Times New Roman" w:hAnsi="Arial" w:cs="Arial"/>
          <w:color w:val="000000"/>
          <w:sz w:val="24"/>
          <w:szCs w:val="24"/>
          <w:lang w:eastAsia="ru-RU"/>
        </w:rPr>
        <w:t> Градостроительного Кодекса РФ;</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5)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5" w:history="1">
        <w:r w:rsidRPr="00555A76">
          <w:rPr>
            <w:rFonts w:ascii="Arial" w:eastAsia="Times New Roman" w:hAnsi="Arial" w:cs="Arial"/>
            <w:color w:val="0000FF"/>
            <w:sz w:val="24"/>
            <w:szCs w:val="24"/>
            <w:lang w:eastAsia="ru-RU"/>
          </w:rPr>
          <w:t>законом</w:t>
        </w:r>
      </w:hyperlink>
      <w:r w:rsidRPr="00555A76">
        <w:rPr>
          <w:rFonts w:ascii="Arial" w:eastAsia="Times New Roman" w:hAnsi="Arial" w:cs="Arial"/>
          <w:color w:val="000000"/>
          <w:sz w:val="24"/>
          <w:szCs w:val="24"/>
          <w:lang w:eastAsia="ru-RU"/>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6) технический план объекта капитального строительства, подготовленный в соответствии с Федеральным </w:t>
      </w:r>
      <w:hyperlink r:id="rId26" w:history="1">
        <w:r w:rsidRPr="00555A76">
          <w:rPr>
            <w:rFonts w:ascii="Arial" w:eastAsia="Times New Roman" w:hAnsi="Arial" w:cs="Arial"/>
            <w:color w:val="0000FF"/>
            <w:sz w:val="24"/>
            <w:szCs w:val="24"/>
            <w:lang w:eastAsia="ru-RU"/>
          </w:rPr>
          <w:t>законом</w:t>
        </w:r>
      </w:hyperlink>
      <w:r w:rsidRPr="00555A76">
        <w:rPr>
          <w:rFonts w:ascii="Arial" w:eastAsia="Times New Roman" w:hAnsi="Arial" w:cs="Arial"/>
          <w:color w:val="000000"/>
          <w:sz w:val="24"/>
          <w:szCs w:val="24"/>
          <w:lang w:eastAsia="ru-RU"/>
        </w:rPr>
        <w:t>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2.7.7. Документы (их копии или сведения, содержащиеся в них), указанные в подпунктах 1, 2, 3 и 9 пункта 2.7.6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казанные документы, если застройщик не представил указанные документы самостоятельно.</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Документы, указанные в подпунктах 1, 4, 5, 6, 7 и 8 пункта 2.7.6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абзаце,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xml:space="preserve">2.8. Требовать от заявителей иные документы, не предусмотренные пунктами </w:t>
      </w:r>
      <w:proofErr w:type="gramStart"/>
      <w:r w:rsidRPr="00555A76">
        <w:rPr>
          <w:rFonts w:ascii="Arial" w:eastAsia="Times New Roman" w:hAnsi="Arial" w:cs="Arial"/>
          <w:color w:val="000000"/>
          <w:sz w:val="24"/>
          <w:szCs w:val="24"/>
          <w:lang w:eastAsia="ru-RU"/>
        </w:rPr>
        <w:t>2.7.-</w:t>
      </w:r>
      <w:proofErr w:type="gramEnd"/>
      <w:r w:rsidRPr="00555A76">
        <w:rPr>
          <w:rFonts w:ascii="Arial" w:eastAsia="Times New Roman" w:hAnsi="Arial" w:cs="Arial"/>
          <w:color w:val="000000"/>
          <w:sz w:val="24"/>
          <w:szCs w:val="24"/>
          <w:lang w:eastAsia="ru-RU"/>
        </w:rPr>
        <w:t>2.7.7 административного регламента, не допускается.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Документы, предусмотренные пунктами 2.7.1 и 2.7.4,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могут быть установлены случаи, в которых направление указанных в пунктах 2.7.1 и 2.7.4 документов осуществляется исключительно в электронной форме.</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2.9. Запрещено требовать от заявителя: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555A76">
        <w:rPr>
          <w:rFonts w:ascii="Arial" w:eastAsia="Times New Roman" w:hAnsi="Arial" w:cs="Arial"/>
          <w:color w:val="000000"/>
          <w:sz w:val="24"/>
          <w:szCs w:val="24"/>
          <w:lang w:eastAsia="ru-RU"/>
        </w:rPr>
        <w:lastRenderedPageBreak/>
        <w:t>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осуществления действия,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2.10. Исчерпывающий перечень оснований для отказа в приеме документов:</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2.11. Исчерпывающий перечень оснований для отказа в предоставлении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1) подача заявления неуполномоченным лицом;</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 исправления и подчистки в заявлении и в документах;</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4)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5) заявление не поддается прочтению, содержит нецензурные или оскорбительные выражения.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2.11. Исчерпывающий перечень оснований для отказа в предоставлении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2.11.1. Строительство:</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1) отсутствие документов, предусмотренных пунктами 2.7.1 и 2.7.4;</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 несоответствие представленных документов требованиям градостроительного плана земельного участка;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xml:space="preserve">3) при отсутствии документов, предусмотренных частью 7 статьи 51 Градостроительного Кодекса,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статьи 51 ГрадостроительногоКодекса,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w:t>
      </w:r>
      <w:r w:rsidRPr="00555A76">
        <w:rPr>
          <w:rFonts w:ascii="Arial" w:eastAsia="Times New Roman" w:hAnsi="Arial" w:cs="Arial"/>
          <w:color w:val="000000"/>
          <w:sz w:val="24"/>
          <w:szCs w:val="24"/>
          <w:lang w:eastAsia="ru-RU"/>
        </w:rPr>
        <w:lastRenderedPageBreak/>
        <w:t>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4) несоответствие требованиям, установленным в разрешении на отклонение от предельных параметров разрешенного строительства, реконструкции.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2.11.2 Ввод объекта в эксплуатацию:</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1) отсутствие документов, указанных в пункте 2.7.6;</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 Данное основание не применяется в отношении объектов индивидуального жилищного строительства;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5) пункт утратил силу в редакции постановления </w:t>
      </w:r>
      <w:hyperlink r:id="rId27" w:tgtFrame="_blank" w:history="1">
        <w:r w:rsidRPr="00555A76">
          <w:rPr>
            <w:rFonts w:ascii="Arial" w:eastAsia="Times New Roman" w:hAnsi="Arial" w:cs="Arial"/>
            <w:color w:val="0000FF"/>
            <w:sz w:val="24"/>
            <w:szCs w:val="24"/>
            <w:lang w:eastAsia="ru-RU"/>
          </w:rPr>
          <w:t>от 29.04.2019 № 16-п</w:t>
        </w:r>
      </w:hyperlink>
      <w:r w:rsidRPr="00555A76">
        <w:rPr>
          <w:rFonts w:ascii="Arial" w:eastAsia="Times New Roman" w:hAnsi="Arial" w:cs="Arial"/>
          <w:color w:val="000000"/>
          <w:sz w:val="24"/>
          <w:szCs w:val="24"/>
          <w:lang w:eastAsia="ru-RU"/>
        </w:rPr>
        <w:t>.</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2.12. Максимальный срок ожидания в очереди при запросе о предоставлении муниципальной услуги составляет не более 15 минут,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2.13. Максимальный срок ожидания в очереди при подаче запроса о предоставлении муниципальной услуги составляет не более 15 минут.</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Максимальный срок ожидания при получении результата предоставления муниципальной услуги составляет не более 7 рабочих дней. В случае направления администрацией запроса срок рассмотрения заявления продлевается, но не более чем на 30 дней.</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2.14. Срок регистрации запроса заявителя о предоставлении муниципальной услуги составляет не более одного рабочего дня.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lastRenderedPageBreak/>
        <w:t>2.15. Требования к помещениям, в которых предоставляется муниципальная услуга: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и (или) информации,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размещаются перечень документов, которые заявитель должен представить для исполнения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В местах ожидания предоставления муниципальной услуги предусматриваются оборудование доступных мест общественного пользования (туалетов).</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2.16. На информационном стенде в администрации размещаются следующие информационные материалы:</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сведения о перечне предоставляемых муниципальных услуг;</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перечень предоставляемых муниципальных услуг, образцы документов (справок);</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адрес, номера телефонов и факса, график работы администрации 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административный регламент;</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адрес официального сайта Учреждения в сети Интернет, содержащего информацию о предоставлении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перечень оснований для отказа в предоставлении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необходимая оперативная информация о предоставлении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2.17. Показателями доступности и качества муниципальной услуги являются: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709"/>
        <w:jc w:val="center"/>
        <w:rPr>
          <w:rFonts w:ascii="Arial" w:eastAsia="Times New Roman" w:hAnsi="Arial" w:cs="Arial"/>
          <w:color w:val="000000"/>
          <w:sz w:val="24"/>
          <w:szCs w:val="24"/>
          <w:lang w:eastAsia="ru-RU"/>
        </w:rPr>
      </w:pPr>
      <w:r w:rsidRPr="00555A76">
        <w:rPr>
          <w:rFonts w:ascii="Arial" w:eastAsia="Times New Roman" w:hAnsi="Arial" w:cs="Arial"/>
          <w:b/>
          <w:bCs/>
          <w:color w:val="000000"/>
          <w:sz w:val="30"/>
          <w:szCs w:val="30"/>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555A76">
        <w:rPr>
          <w:rFonts w:ascii="Arial" w:eastAsia="Times New Roman" w:hAnsi="Arial" w:cs="Arial"/>
          <w:b/>
          <w:bCs/>
          <w:color w:val="000000"/>
          <w:sz w:val="30"/>
          <w:szCs w:val="30"/>
          <w:lang w:eastAsia="ru-RU"/>
        </w:rPr>
        <w:lastRenderedPageBreak/>
        <w:t>особенности выполнения административных процедур в многофункциональных центрах</w:t>
      </w:r>
    </w:p>
    <w:p w:rsidR="00555A76" w:rsidRPr="00555A76" w:rsidRDefault="00555A76" w:rsidP="00555A76">
      <w:pPr>
        <w:spacing w:after="0" w:line="240" w:lineRule="auto"/>
        <w:ind w:firstLine="709"/>
        <w:jc w:val="center"/>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3.1. Предоставление муниципальной услуги осуществляется в форме:</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непосредственное обращение заявителя (при личном обращении);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ответ на письменное обращение.</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посредством личного обращения;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обращения по телефону;</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посредством письменных обращений по почте;</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посредством обращений по электронной почте.</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3.3. Основными требованиями к консультации заявителей являются: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актуальность;</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своевременность;</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четкость в изложении материала;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полнота консультирования;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наглядность форм подачи материала;</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удобство и доступность.</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3.4. Требования к форме и характеру взаимодействия специалиста с заявителями: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Ответ на письменный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3.6. Ответ на письменное обращение о процедуре предоставления муниципальной услуги предоставляется в течение 7 календарных дней со дня регистрации этого обращения.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3.7. Предоставление муниципальной услуги включает в себя выполнение следующих административных процедур:</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3.7.1. При направлении документов по почте:</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прием, регистрация заявления и приложенных копий документов от заявителя, направление документов Ведущему специалисту для предоставления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подготовка ответа и направление его по почте заявителю.</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w:t>
      </w:r>
      <w:r w:rsidRPr="00555A76">
        <w:rPr>
          <w:rFonts w:ascii="Arial" w:eastAsia="Times New Roman" w:hAnsi="Arial" w:cs="Arial"/>
          <w:color w:val="000000"/>
          <w:sz w:val="24"/>
          <w:szCs w:val="24"/>
          <w:lang w:eastAsia="ru-RU"/>
        </w:rPr>
        <w:lastRenderedPageBreak/>
        <w:t>административного действия составляет не более пяти рабочих дней с момента получения заявления о выдаче разрешения на строительство.</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3.7.2. При личном обращении заявителя: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прием заявителя, проверка документов (в день обращения);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предоставление соответствующей информации заявителю.</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3.7.3. Ответственный исполнитель в случае, указанном в пункте 2.11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709"/>
        <w:jc w:val="center"/>
        <w:rPr>
          <w:rFonts w:ascii="Arial" w:eastAsia="Times New Roman" w:hAnsi="Arial" w:cs="Arial"/>
          <w:color w:val="000000"/>
          <w:sz w:val="24"/>
          <w:szCs w:val="24"/>
          <w:lang w:eastAsia="ru-RU"/>
        </w:rPr>
      </w:pPr>
      <w:r w:rsidRPr="00555A76">
        <w:rPr>
          <w:rFonts w:ascii="Arial" w:eastAsia="Times New Roman" w:hAnsi="Arial" w:cs="Arial"/>
          <w:b/>
          <w:bCs/>
          <w:color w:val="000000"/>
          <w:sz w:val="30"/>
          <w:szCs w:val="30"/>
          <w:lang w:eastAsia="ru-RU"/>
        </w:rPr>
        <w:t>4. Формы контроля за исполнением административного регламента</w:t>
      </w:r>
    </w:p>
    <w:p w:rsidR="00555A76" w:rsidRPr="00555A76" w:rsidRDefault="00555A76" w:rsidP="00555A76">
      <w:pPr>
        <w:spacing w:after="0" w:line="240" w:lineRule="auto"/>
        <w:ind w:firstLine="709"/>
        <w:jc w:val="center"/>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Утратил силу – постановление </w:t>
      </w:r>
      <w:hyperlink r:id="rId28" w:tgtFrame="_blank" w:history="1">
        <w:r w:rsidRPr="00555A76">
          <w:rPr>
            <w:rFonts w:ascii="Arial" w:eastAsia="Times New Roman" w:hAnsi="Arial" w:cs="Arial"/>
            <w:color w:val="0000FF"/>
            <w:sz w:val="24"/>
            <w:szCs w:val="24"/>
            <w:lang w:eastAsia="ru-RU"/>
          </w:rPr>
          <w:t>от 12.05.2025 № 47-п</w:t>
        </w:r>
      </w:hyperlink>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709"/>
        <w:jc w:val="center"/>
        <w:rPr>
          <w:rFonts w:ascii="Arial" w:eastAsia="Times New Roman" w:hAnsi="Arial" w:cs="Arial"/>
          <w:color w:val="000000"/>
          <w:sz w:val="24"/>
          <w:szCs w:val="24"/>
          <w:lang w:eastAsia="ru-RU"/>
        </w:rPr>
      </w:pPr>
      <w:r w:rsidRPr="00555A76">
        <w:rPr>
          <w:rFonts w:ascii="Arial" w:eastAsia="Times New Roman" w:hAnsi="Arial" w:cs="Arial"/>
          <w:b/>
          <w:bCs/>
          <w:color w:val="000000"/>
          <w:sz w:val="30"/>
          <w:szCs w:val="30"/>
          <w:lang w:eastAsia="ru-RU"/>
        </w:rPr>
        <w:t>5. Досудебный (внесудебный) порядок обжалования решений и действия (бездействий) органа, предоставляющего муниципальную услугу, а также должностных лиц или муниципальных служащих</w:t>
      </w:r>
    </w:p>
    <w:p w:rsidR="00555A76" w:rsidRPr="00555A76" w:rsidRDefault="00555A76" w:rsidP="00555A76">
      <w:pPr>
        <w:spacing w:after="0" w:line="240" w:lineRule="auto"/>
        <w:ind w:firstLine="709"/>
        <w:jc w:val="center"/>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 </w:t>
      </w:r>
    </w:p>
    <w:p w:rsidR="00555A76" w:rsidRPr="00555A76" w:rsidRDefault="00555A76" w:rsidP="00555A76">
      <w:pPr>
        <w:spacing w:after="0" w:line="240" w:lineRule="auto"/>
        <w:ind w:firstLine="709"/>
        <w:jc w:val="both"/>
        <w:rPr>
          <w:rFonts w:ascii="Arial" w:eastAsia="Times New Roman" w:hAnsi="Arial" w:cs="Arial"/>
          <w:color w:val="000000"/>
          <w:sz w:val="24"/>
          <w:szCs w:val="24"/>
          <w:lang w:eastAsia="ru-RU"/>
        </w:rPr>
      </w:pPr>
      <w:r w:rsidRPr="00555A76">
        <w:rPr>
          <w:rFonts w:ascii="Arial" w:eastAsia="Times New Roman" w:hAnsi="Arial" w:cs="Arial"/>
          <w:color w:val="000000"/>
          <w:sz w:val="24"/>
          <w:szCs w:val="24"/>
          <w:lang w:eastAsia="ru-RU"/>
        </w:rPr>
        <w:t>Утратил силу – постановление </w:t>
      </w:r>
      <w:hyperlink r:id="rId29" w:tgtFrame="_blank" w:history="1">
        <w:r w:rsidRPr="00555A76">
          <w:rPr>
            <w:rFonts w:ascii="Arial" w:eastAsia="Times New Roman" w:hAnsi="Arial" w:cs="Arial"/>
            <w:color w:val="0000FF"/>
            <w:sz w:val="24"/>
            <w:szCs w:val="24"/>
            <w:lang w:eastAsia="ru-RU"/>
          </w:rPr>
          <w:t>от 12.05.2025 № 47-п</w:t>
        </w:r>
      </w:hyperlink>
    </w:p>
    <w:p w:rsidR="006029F7" w:rsidRDefault="006029F7">
      <w:bookmarkStart w:id="0" w:name="_GoBack"/>
      <w:bookmarkEnd w:id="0"/>
    </w:p>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2A"/>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5A76"/>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5F2A"/>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A51E2-7B80-4CF6-96E1-4C6893F1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555A7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55A76"/>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55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555A76"/>
  </w:style>
  <w:style w:type="paragraph" w:customStyle="1" w:styleId="bodytext">
    <w:name w:val="bodytext"/>
    <w:basedOn w:val="a"/>
    <w:rsid w:val="00555A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4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EAE03-DEA9-462C-839E-6C44172F0CBB" TargetMode="External"/><Relationship Id="rId13" Type="http://schemas.openxmlformats.org/officeDocument/2006/relationships/hyperlink" Target="https://pravo-search.minjust.ru/bigs/showDocument.html?id=370BA400-14C4-4CDB-8A8B-B11F2A1A2F55"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 Type="http://schemas.openxmlformats.org/officeDocument/2006/relationships/webSettings" Target="webSettings.xml"/><Relationship Id="rId21" Type="http://schemas.openxmlformats.org/officeDocument/2006/relationships/hyperlink" Target="http://pravo.minjust.ru/" TargetMode="External"/><Relationship Id="rId7" Type="http://schemas.openxmlformats.org/officeDocument/2006/relationships/hyperlink" Target="https://pravo-search.minjust.ru/bigs/showDocument.html?id=BA23D28C-7455-4E84-A994-4ECA3DF9F77F" TargetMode="Externa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538996A8-095C-4E32-AE2A-A68DF376B630" TargetMode="External"/><Relationship Id="rId25"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hyperlink" Target="mailto:adm_irba@krasmail.ru"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6A66B3C2-EE71-49AD-B88A-41EEB43AC89F" TargetMode="External"/><Relationship Id="rId1" Type="http://schemas.openxmlformats.org/officeDocument/2006/relationships/styles" Target="styles.xml"/><Relationship Id="rId6" Type="http://schemas.openxmlformats.org/officeDocument/2006/relationships/hyperlink" Target="https://pravo-search.minjust.ru/bigs/showDocument.html?id=8BDDB5A4-611F-43A0-88D4-8C2891BCD9F3" TargetMode="External"/><Relationship Id="rId11" Type="http://schemas.openxmlformats.org/officeDocument/2006/relationships/hyperlink" Target="https://pravo-search.minjust.ru/bigs/showDocument.html?id=538996A8-095C-4E32-AE2A-A68DF376B630" TargetMode="External"/><Relationship Id="rId24" Type="http://schemas.openxmlformats.org/officeDocument/2006/relationships/hyperlink" Target="http://pravo.minjust.ru/" TargetMode="External"/><Relationship Id="rId5" Type="http://schemas.openxmlformats.org/officeDocument/2006/relationships/hyperlink" Target="https://pravo-search.minjust.ru/bigs/showDocument.html?id=AEA1251B-9951-4027-88EA-6EC4CAEA605D" TargetMode="External"/><Relationship Id="rId15" Type="http://schemas.openxmlformats.org/officeDocument/2006/relationships/hyperlink" Target="https://pravo-search.minjust.ru/bigs/showDocument.html?id=17DE87C1-EDE4-4E08-B1E4-5B95FDE354D9"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6A66B3C2-EE71-49AD-B88A-41EEB43AC89F" TargetMode="External"/><Relationship Id="rId10" Type="http://schemas.openxmlformats.org/officeDocument/2006/relationships/hyperlink" Target="https://pravo-search.minjust.ru/bigs/showDocument.html?id=6A66B3C2-EE71-49AD-B88A-41EEB43AC89F" TargetMode="External"/><Relationship Id="rId19" Type="http://schemas.openxmlformats.org/officeDocument/2006/relationships/hyperlink" Target="https://pravo-search.minjust.ru/bigs/showDocument.html?id=BA23D28C-7455-4E84-A994-4ECA3DF9F77F" TargetMode="External"/><Relationship Id="rId31" Type="http://schemas.openxmlformats.org/officeDocument/2006/relationships/theme" Target="theme/theme1.xml"/><Relationship Id="rId4" Type="http://schemas.openxmlformats.org/officeDocument/2006/relationships/hyperlink" Target="https://pravo-search.minjust.ru/bigs/showDocument.html?id=FC89931C-789B-4F2C-B2C2-9614ACEF6E3B" TargetMode="External"/><Relationship Id="rId9" Type="http://schemas.openxmlformats.org/officeDocument/2006/relationships/hyperlink" Target="https://pravo-search.minjust.ru/bigs/showDocument.html?id=FCAEBE72-93C1-43D6-9CFB-EFE5F788C19E"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FC89931C-789B-4F2C-B2C2-9614ACEF6E3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5624</Words>
  <Characters>32057</Characters>
  <Application>Microsoft Office Word</Application>
  <DocSecurity>0</DocSecurity>
  <Lines>267</Lines>
  <Paragraphs>75</Paragraphs>
  <ScaleCrop>false</ScaleCrop>
  <Company>SPecialiST RePack</Company>
  <LinksUpToDate>false</LinksUpToDate>
  <CharactersWithSpaces>37606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2025-07-29T06:33:00Z</dcterms:created>
  <dcterms:modified xsi:type="dcterms:W3CDTF">2025-07-29T06:39:00Z</dcterms:modified>
</cp:coreProperties>
</file>