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CF" w:rsidRPr="00CB7D34" w:rsidRDefault="00841ACF" w:rsidP="00841ACF">
      <w:pPr>
        <w:pStyle w:val="af3"/>
        <w:rPr>
          <w:b w:val="0"/>
          <w:sz w:val="22"/>
          <w:szCs w:val="22"/>
        </w:rPr>
      </w:pPr>
      <w:bookmarkStart w:id="0" w:name="_GoBack"/>
      <w:bookmarkEnd w:id="0"/>
      <w:r>
        <w:rPr>
          <w:b w:val="0"/>
          <w:sz w:val="22"/>
          <w:szCs w:val="22"/>
        </w:rPr>
        <w:t xml:space="preserve">КРАСНОЯРСКИЙ КРАЙ, КУРАГИНСКИЙ РАЙОН, </w:t>
      </w:r>
      <w:r w:rsidR="00F220E6">
        <w:rPr>
          <w:b w:val="0"/>
          <w:sz w:val="22"/>
          <w:szCs w:val="22"/>
        </w:rPr>
        <w:t>пгт.</w:t>
      </w:r>
      <w:r w:rsidR="000929C8">
        <w:rPr>
          <w:b w:val="0"/>
          <w:sz w:val="22"/>
          <w:szCs w:val="22"/>
        </w:rPr>
        <w:t xml:space="preserve"> КРАСНОКАМЕНСК</w:t>
      </w:r>
    </w:p>
    <w:p w:rsidR="00841ACF" w:rsidRDefault="00E5089F" w:rsidP="00841ACF">
      <w:pPr>
        <w:pStyle w:val="af3"/>
      </w:pPr>
      <w:fldSimple w:instr=" DOCPROPERTY  &quot;Наименование проекта&quot;  \* MERGEFORMAT ">
        <w:r w:rsidR="00841ACF" w:rsidRPr="005745EA">
          <w:t xml:space="preserve">Схема </w:t>
        </w:r>
        <w:r w:rsidR="00841ACF">
          <w:t>ВОДООТВЕДЕНИЯ</w:t>
        </w:r>
        <w:r w:rsidR="00841ACF">
          <w:br/>
        </w:r>
        <w:r w:rsidR="00841ACF" w:rsidRPr="00ED77DD">
          <w:br/>
        </w:r>
        <w:r w:rsidR="00F220E6">
          <w:t>пгт.</w:t>
        </w:r>
        <w:r w:rsidR="000929C8">
          <w:t xml:space="preserve"> кРАСНОКАМЕНСК</w:t>
        </w:r>
        <w:r w:rsidR="00841ACF" w:rsidRPr="005745EA">
          <w:br/>
        </w:r>
        <w:r w:rsidR="00841ACF" w:rsidRPr="005745EA">
          <w:br/>
        </w:r>
        <w:r w:rsidR="00841ACF" w:rsidRPr="00965CD4">
          <w:rPr>
            <w:sz w:val="24"/>
            <w:szCs w:val="24"/>
          </w:rPr>
          <w:t xml:space="preserve"> на период</w:t>
        </w:r>
        <w:r w:rsidR="00841ACF" w:rsidRPr="005745EA">
          <w:t xml:space="preserve"> </w:t>
        </w:r>
        <w:r w:rsidR="00841ACF" w:rsidRPr="00965CD4">
          <w:rPr>
            <w:sz w:val="24"/>
            <w:szCs w:val="24"/>
          </w:rPr>
          <w:t xml:space="preserve">с </w:t>
        </w:r>
        <w:r w:rsidR="009B24BE">
          <w:t>20</w:t>
        </w:r>
        <w:r w:rsidR="007508CB">
          <w:t>2</w:t>
        </w:r>
        <w:r w:rsidR="006574AE">
          <w:t>5</w:t>
        </w:r>
        <w:r w:rsidR="00841ACF" w:rsidRPr="005745EA">
          <w:t xml:space="preserve"> </w:t>
        </w:r>
        <w:r w:rsidR="00841ACF" w:rsidRPr="00965CD4">
          <w:rPr>
            <w:sz w:val="24"/>
            <w:szCs w:val="24"/>
          </w:rPr>
          <w:t>по</w:t>
        </w:r>
        <w:r w:rsidR="009B24BE">
          <w:t xml:space="preserve"> 203</w:t>
        </w:r>
        <w:r w:rsidR="006574AE">
          <w:t>5</w:t>
        </w:r>
        <w:r w:rsidR="00841ACF" w:rsidRPr="00965CD4">
          <w:rPr>
            <w:sz w:val="24"/>
            <w:szCs w:val="24"/>
          </w:rPr>
          <w:t xml:space="preserve"> годов</w:t>
        </w:r>
      </w:fldSimple>
    </w:p>
    <w:p w:rsidR="00841ACF" w:rsidRDefault="00841ACF" w:rsidP="00841ACF"/>
    <w:p w:rsidR="00841ACF" w:rsidRDefault="00E5089F" w:rsidP="00841ACF">
      <w:pPr>
        <w:pStyle w:val="af4"/>
        <w:ind w:left="1276" w:right="1331"/>
      </w:pPr>
      <w:fldSimple w:instr=" DOCPROPERTY  &quot;Наименование тома&quot;  \* MERGEFORMAT ">
        <w:r w:rsidR="00841ACF">
          <w:t>Обосновывающие материалы к схеме водо</w:t>
        </w:r>
        <w:r w:rsidR="00E34DCF">
          <w:t>отведе</w:t>
        </w:r>
        <w:r w:rsidR="00841ACF">
          <w:t>ния.</w:t>
        </w:r>
        <w:r w:rsidR="00225B98">
          <w:t xml:space="preserve">  </w:t>
        </w:r>
        <w:r w:rsidR="00841ACF">
          <w:t xml:space="preserve"> </w:t>
        </w:r>
      </w:fldSimple>
    </w:p>
    <w:p w:rsidR="000F71B0" w:rsidRDefault="000F71B0" w:rsidP="000F71B0">
      <w:pPr>
        <w:pStyle w:val="af4"/>
        <w:ind w:left="0" w:right="1331"/>
        <w:jc w:val="left"/>
        <w:rPr>
          <w:rFonts w:ascii="Calibri" w:eastAsia="Calibri" w:hAnsi="Calibri"/>
          <w:sz w:val="22"/>
          <w:szCs w:val="22"/>
        </w:rPr>
      </w:pPr>
    </w:p>
    <w:p w:rsidR="006E12BA" w:rsidRDefault="009B24BE" w:rsidP="000F71B0">
      <w:pPr>
        <w:pStyle w:val="af4"/>
        <w:ind w:left="0" w:right="709"/>
        <w:jc w:val="left"/>
      </w:pPr>
      <w:r>
        <w:t>УТВЕРЖДАЮ: Глава</w:t>
      </w:r>
      <w:r w:rsidR="00925A66">
        <w:t xml:space="preserve"> поселка Краснокаменск</w:t>
      </w:r>
    </w:p>
    <w:p w:rsidR="000F71B0" w:rsidRDefault="009B24BE" w:rsidP="000F71B0">
      <w:pPr>
        <w:pStyle w:val="af4"/>
        <w:ind w:left="0" w:right="709"/>
        <w:jc w:val="left"/>
      </w:pPr>
      <w:r>
        <w:t xml:space="preserve"> ______________</w:t>
      </w:r>
      <w:r w:rsidR="00F220E6">
        <w:t xml:space="preserve"> </w:t>
      </w:r>
      <w:r w:rsidR="006574AE">
        <w:t>Дорожкина К.М.</w:t>
      </w:r>
    </w:p>
    <w:p w:rsidR="006E12BA" w:rsidRDefault="000F71B0" w:rsidP="006E12BA">
      <w:pPr>
        <w:pStyle w:val="af4"/>
        <w:ind w:left="0" w:right="709"/>
        <w:jc w:val="left"/>
      </w:pPr>
      <w:r>
        <w:t xml:space="preserve">СОГЛАСОВАНО: </w:t>
      </w:r>
      <w:r w:rsidR="007508CB">
        <w:t>Исполняющий обязанности</w:t>
      </w:r>
      <w:r w:rsidR="00925A66">
        <w:t xml:space="preserve"> д</w:t>
      </w:r>
      <w:r>
        <w:t>иректор</w:t>
      </w:r>
      <w:r w:rsidR="007508CB">
        <w:t>а МП</w:t>
      </w:r>
      <w:r w:rsidR="00F220E6">
        <w:t xml:space="preserve"> «КрасКомХоз Курагинского района»</w:t>
      </w:r>
      <w:r>
        <w:t xml:space="preserve"> </w:t>
      </w:r>
      <w:r w:rsidR="006E12BA">
        <w:t xml:space="preserve">      </w:t>
      </w:r>
    </w:p>
    <w:p w:rsidR="000F71B0" w:rsidRPr="000F71B0" w:rsidRDefault="006E12BA" w:rsidP="006E12BA">
      <w:pPr>
        <w:pStyle w:val="af4"/>
        <w:ind w:left="0" w:right="709"/>
        <w:jc w:val="left"/>
      </w:pPr>
      <w:r>
        <w:t>_____</w:t>
      </w:r>
      <w:r w:rsidR="009B24BE">
        <w:t>_________</w:t>
      </w:r>
      <w:r w:rsidR="00F220E6">
        <w:t xml:space="preserve"> Дергунов М.М.</w:t>
      </w:r>
    </w:p>
    <w:p w:rsidR="000F71B0" w:rsidRDefault="000F71B0" w:rsidP="000F71B0">
      <w:pPr>
        <w:rPr>
          <w:lang w:eastAsia="ru-RU"/>
        </w:rPr>
      </w:pPr>
    </w:p>
    <w:p w:rsidR="006574AE" w:rsidRDefault="006574AE" w:rsidP="000F71B0">
      <w:pPr>
        <w:rPr>
          <w:lang w:eastAsia="ru-RU"/>
        </w:rPr>
      </w:pPr>
    </w:p>
    <w:p w:rsidR="006574AE" w:rsidRPr="000F71B0" w:rsidRDefault="006574AE" w:rsidP="000F71B0">
      <w:pPr>
        <w:rPr>
          <w:lang w:eastAsia="ru-RU"/>
        </w:rPr>
      </w:pPr>
    </w:p>
    <w:p w:rsidR="00841ACF" w:rsidRDefault="00841ACF" w:rsidP="00841ACF">
      <w:pPr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841ACF" w:rsidRPr="00CB7D34" w:rsidRDefault="00841ACF" w:rsidP="00841ACF">
      <w:pPr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841ACF" w:rsidRDefault="00F220E6" w:rsidP="00841ACF">
      <w:pPr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36"/>
          <w:lang w:eastAsia="ru-RU"/>
        </w:rPr>
        <w:t>пгт.</w:t>
      </w:r>
      <w:r w:rsidR="00925A66">
        <w:rPr>
          <w:rFonts w:ascii="Times New Roman" w:eastAsia="Times New Roman" w:hAnsi="Times New Roman"/>
          <w:sz w:val="28"/>
          <w:szCs w:val="36"/>
          <w:lang w:eastAsia="ru-RU"/>
        </w:rPr>
        <w:t xml:space="preserve"> Краснокаменск</w:t>
      </w:r>
    </w:p>
    <w:p w:rsidR="006574AE" w:rsidRDefault="0069563F" w:rsidP="006574AE">
      <w:pPr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36"/>
          <w:lang w:eastAsia="ru-RU"/>
        </w:rPr>
        <w:t>202</w:t>
      </w:r>
      <w:r w:rsidR="006574AE">
        <w:rPr>
          <w:rFonts w:ascii="Times New Roman" w:eastAsia="Times New Roman" w:hAnsi="Times New Roman"/>
          <w:sz w:val="28"/>
          <w:szCs w:val="36"/>
          <w:lang w:eastAsia="ru-RU"/>
        </w:rPr>
        <w:t>5</w:t>
      </w:r>
      <w:r w:rsidR="00841ACF" w:rsidRPr="004572CE">
        <w:rPr>
          <w:rFonts w:ascii="Times New Roman" w:eastAsia="Times New Roman" w:hAnsi="Times New Roman"/>
          <w:sz w:val="28"/>
          <w:szCs w:val="36"/>
          <w:lang w:eastAsia="ru-RU"/>
        </w:rPr>
        <w:t xml:space="preserve"> </w:t>
      </w:r>
      <w:r w:rsidR="00841ACF">
        <w:rPr>
          <w:rFonts w:ascii="Times New Roman" w:eastAsia="Times New Roman" w:hAnsi="Times New Roman"/>
          <w:sz w:val="28"/>
          <w:szCs w:val="36"/>
          <w:lang w:eastAsia="ru-RU"/>
        </w:rPr>
        <w:t>год</w:t>
      </w:r>
    </w:p>
    <w:tbl>
      <w:tblPr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088"/>
        <w:gridCol w:w="1134"/>
        <w:gridCol w:w="1134"/>
      </w:tblGrid>
      <w:tr w:rsidR="006574AE" w:rsidRPr="005722C7" w:rsidTr="006574AE">
        <w:trPr>
          <w:trHeight w:val="556"/>
          <w:tblHeader/>
          <w:tblCellSpacing w:w="20" w:type="dxa"/>
        </w:trPr>
        <w:tc>
          <w:tcPr>
            <w:tcW w:w="10006" w:type="dxa"/>
            <w:gridSpan w:val="4"/>
            <w:shd w:val="clear" w:color="auto" w:fill="auto"/>
            <w:vAlign w:val="center"/>
          </w:tcPr>
          <w:p w:rsidR="006574AE" w:rsidRPr="005722C7" w:rsidRDefault="006574AE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zk2"/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</w:t>
            </w:r>
          </w:p>
        </w:tc>
        <w:tc>
          <w:tcPr>
            <w:tcW w:w="7048" w:type="dxa"/>
            <w:shd w:val="clear" w:color="auto" w:fill="auto"/>
            <w:vAlign w:val="center"/>
          </w:tcPr>
          <w:p w:rsidR="000E46EA" w:rsidRPr="005722C7" w:rsidRDefault="000E46EA" w:rsidP="005722C7">
            <w:pPr>
              <w:pStyle w:val="af4"/>
              <w:ind w:left="-138" w:right="88"/>
              <w:rPr>
                <w:sz w:val="24"/>
                <w:szCs w:val="24"/>
              </w:rPr>
            </w:pPr>
            <w:r w:rsidRPr="005722C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К-во листов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стр.</w:t>
            </w:r>
          </w:p>
        </w:tc>
      </w:tr>
      <w:tr w:rsidR="000E46EA" w:rsidRPr="005722C7" w:rsidTr="005722C7">
        <w:trPr>
          <w:trHeight w:val="556"/>
          <w:tblHeader/>
          <w:tblCellSpacing w:w="20" w:type="dxa"/>
        </w:trPr>
        <w:tc>
          <w:tcPr>
            <w:tcW w:w="7758" w:type="dxa"/>
            <w:gridSpan w:val="2"/>
            <w:shd w:val="clear" w:color="auto" w:fill="auto"/>
            <w:vAlign w:val="center"/>
          </w:tcPr>
          <w:p w:rsidR="000E46EA" w:rsidRPr="005722C7" w:rsidRDefault="00ED6B3D" w:rsidP="005722C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ED6B3D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71245C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E46EA" w:rsidRPr="005722C7" w:rsidTr="005722C7">
        <w:trPr>
          <w:trHeight w:val="556"/>
          <w:tblHeader/>
          <w:tblCellSpacing w:w="20" w:type="dxa"/>
        </w:trPr>
        <w:tc>
          <w:tcPr>
            <w:tcW w:w="7758" w:type="dxa"/>
            <w:gridSpan w:val="2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</w:p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Существующее положение в сфере  водоотведения  муниципального образования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D873BB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D873BB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Структура сбора  и  очистки сточных вод муниципального образования</w:t>
            </w:r>
          </w:p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596AB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действующих систем  и   схем   водоотведения  поселения 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эксплуатационных зон действия организаций, осуществляющих  водоотведение 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организационно-функциональной структуры организации, осуществляющей  водоотведение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зон действия локальных, ведомственных, производственных канализационных очистных сооружений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территорий муниципального образования, неохваченных централизованной системой  водоотведения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Канализационные очистные сооружения  и  прямые выпуски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596AB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Краткая историческая справка об очистных сооружениях централизованной системы  водоотведения  (срок ввода в эксплуатацию, технологии очистки, проектные зоны обслуживания  и  режимы работы, проведенные реконструкции и т.д.)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Описание способов утилизации очищенных стоков, водоемов-приемников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Описание сооружений основной технологической  схемы  очистки, их основные параметры, эффективность работы (от главной насосной станции до выпуска)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Описание применяемой реагентной обработки воды, способы учета реагентов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применяемых технологиях обеззараживания очищенных стоков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Обеспеченность внешними, способы учета ресурсов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Износ основного оборудования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Проектная, приведенная производительность очистных сооружений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Способы учета сточных вод на всех стадиях от приема в сеть  водоотведения  до выпуска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D62D8" w:rsidRPr="005722C7" w:rsidTr="006574AE">
        <w:trPr>
          <w:trHeight w:val="405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Схема  зоны водоотведения  очистных сооружений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Характеристика территории муниципального образования, канализуемой на каждые очистные сооружения  и  прямые выпуски (тип территорий, количество населения, объекты промышленности, основные крупные абоненты)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D62D8" w:rsidRPr="005722C7" w:rsidTr="006574AE">
        <w:trPr>
          <w:trHeight w:val="340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аварийного обеспечения собственных нужд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возможности замещения зоны  водоотведения  другими сооружениями в случае нештатных ситуаций, аварийного сброса стоков без очистки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D62D8" w:rsidRPr="005722C7" w:rsidTr="006574AE">
        <w:trPr>
          <w:trHeight w:val="440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Утилизация осадков сточных вод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596AB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способов утилизации образующихся осадков сточных вод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Баланс образующегося осадка и производственных мощностей по его утилизации (площадей полигонов, производительности печей для сжигания и т.п.)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возможности перераспределения осадка между сооружениями по его утилизации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Тоннельные коллекторы 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Сети централизованных систем  водоотведения   и  сооружения на них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Описание структуры канализационных сетей, от домовых выпусков, выпусков с территорий, дождеприемников, присоединений внутриквартальной сети до приемной камеры канализационных очистных сооружений в зависимости от зоны эксплуатационной ответственности организации, осуществляющей  водоотведение  в муниципальном образовании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Схема наружных канализационных сетей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Сводные данные о параметрах канализационных сетей, включая годы строительства, материал трубопроводов, тип прокладки, краткую характеристику грунтов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Описание типов  и  количества арматуры на канализационных сетях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Описание насосных станций на канализационных сетях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Описание типов и количества сооружений на канализационных сетях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Описание гидравлических режимов канализационных сетей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Статистика отказов канализационных сетей (аварий, инцидентов)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Статистика восстановлений (аварийно-восстановительных ремонтов) канализационных сетей и среднего времени, затраченного на восстановление их работоспособности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Процедуры диагностики состояния канализационных сетей и планирования капитальных (текущих) ремонтов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наиболее значимые причины отказов канализационных сетей с анализом их потока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5.12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защиты канализационных сетей от коррозии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Работа диспетчерской службы  и  используемых для ее организации средств автоматизации, телемеханизации  и  связи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парка строительной техники, используемой для ремонтных  и  строительных работ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Баланс производительности очистных сооружений  и  притока сточных вод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596AB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596AB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="000E46EA"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аланс поступления сточных вод в централизованную систему водоотведения 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596AB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0E46EA"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ценка фактического притока неорганизованного стока по бассейнам канализования очистных сооружений  и  прямых выпусков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596AB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0E46EA"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аличие коммерческого приборного учета принимаемых сточных вод  и  анализ планов по установке приборов учета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Резервы  и  дефициты централизованной  системы  водоотведения  муниципального образования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596AB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0E46EA"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езультаты анализа ретроспективных балансов поступления сточных вод в централизованную систему  водоотведения  по бассейнам канализования очистных сооружений  и  прямых выпусков  и  расчетным элементам территориального деления, с выделением зон дефицитов  и  резервов в каждой из рассматриваемых территориальных зон (расчетных элементов территориального деления)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596AB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0E46EA"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езультаты анализа гидравлических режимов  и  режимов работы элементов централизованной системы  водоотведения  (насосных станций, канализационных сетей, тоннельных коллекторов) для каждого сооружения, обеспечивающих транспортировку сточных вод от самого удаленного абонента до очистных сооружений  и  характеризующих существующие возможности (резервы  и  дефициты по пропускной способности) передачи сточных вод на очистку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596AB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0E46EA"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нализ резервов производственных мощностей  и  возможности расширения зоны действия очистных сооружений с наличием резерва в зонах дефицита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Безопасность  и  надежность централизованных систем  водоотведения   и  очистки сточных вод муниципального образования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596AB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расчетов существующей вероятности безотказной работы централизованной системы  водоотведения  по отношению к самому удаленному абоненту (в каждой зоне очистных сооружений, по отношению к жилым зданиям)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расчетов готовности централизованной системы  водоотведения 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последствий полного прекращения процесса очистки на очистных сооружениях муниципального образования, оценка экологического ущерба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Расчеты анализа живучести централизованных систем  водоотведения  - анализ последствий аварийных ситуаций на объектах, использующих в производственном процессе ядовитые вещества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последствий аварийных ситуаций на объектах, использующих в производственном процессе ядовитые вещества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Сравнение расчетных параметров надежности  и  безопасности с нормативными значениями 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Управляемость централизованных систем  водоотведения  муниципального образования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ликвидаций самых крупных аварийных событий на централизованных системах  водоотведения 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работы аварийно-диспетчерских служб в период диагностирования  и  ликвидации последствий инцидентов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действий постоянного персонала в процессе ликвидации инцидента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использования информационно-аналитических систем, компьютерных симуляторов  и  тренажеров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состояния систем телеметрии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Воздействие на окружающую среду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596AB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сбросов в водную среду неочищенных сточных вод через прямые выпуски, узлы аварийного перелива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шумовых воздействий действующих элементов централизованной системы  водоотведения , расположенных на границах селитебных зон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воздействия на окружающую среду полигонов  и  хранилищ (отвалов) по складированию осадков сточных вод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воздействия на окружающую среду продуктов сгорания при утилизации осадков сточных вод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Существующие технические  и  технологические проблемы в централизованных системах  водоотведения   и  очистки сточных вод муниципального образования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существующих проблем организации  водоотведения  (перечень проблем  и  предложения по их устранению)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Существующие проблемы развития централизованных систем  водоотведения 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3C3C17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0E46EA"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Существующие проблемы воздействия на окружающую среду (перечень причин  и  предложения по их устранению)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0E46EA" w:rsidRPr="005722C7" w:rsidTr="005722C7">
        <w:trPr>
          <w:trHeight w:val="556"/>
          <w:tblHeader/>
          <w:tblCellSpacing w:w="20" w:type="dxa"/>
        </w:trPr>
        <w:tc>
          <w:tcPr>
            <w:tcW w:w="7758" w:type="dxa"/>
            <w:gridSpan w:val="2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</w:t>
            </w:r>
          </w:p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Перспективные расчетные расходы сточных вод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596AB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фактическом  и  ожидаемом поступлении в централизованную систему  водоотведения  хозяйственно-бытовых, производственных  и  дождевых сточных вод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Структура  водоотведения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Максимальный расчетный расход сточных вод в поселке при краткосрочном прогнозировании (пятилетний период)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0E46EA" w:rsidRPr="005722C7" w:rsidTr="005722C7">
        <w:trPr>
          <w:trHeight w:val="556"/>
          <w:tblHeader/>
          <w:tblCellSpacing w:w="20" w:type="dxa"/>
        </w:trPr>
        <w:tc>
          <w:tcPr>
            <w:tcW w:w="7758" w:type="dxa"/>
            <w:gridSpan w:val="2"/>
            <w:shd w:val="clear" w:color="auto" w:fill="auto"/>
            <w:vAlign w:val="center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Предложения по строительству, реконструкции  и  модернизации объектов централизованных систем  водоотведения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об объектах, планируемых к новому строительству для обеспечения транспортировки  и  очистки перспективного увеличения объема сточных вод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0E46EA" w:rsidRPr="005722C7" w:rsidTr="005722C7">
        <w:trPr>
          <w:trHeight w:val="556"/>
          <w:tblHeader/>
          <w:tblCellSpacing w:w="20" w:type="dxa"/>
        </w:trPr>
        <w:tc>
          <w:tcPr>
            <w:tcW w:w="7758" w:type="dxa"/>
            <w:gridSpan w:val="2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РАЗДЕЛ 4 </w:t>
            </w:r>
          </w:p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Экологические аспекты мероприятий по строительству  и  реконструкции объектов централизованной системы  водоотведения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оценки воздействия предлагаемых к новому строительству  и  реконструкции объектов  водоотведения  на водный бассейн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оценки воздействия предлагаемых к новому строительству канализационных сетей (в том числе тоннельных коллекторов) на водный бассейн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5D62D8" w:rsidRPr="005722C7" w:rsidTr="005722C7">
        <w:trPr>
          <w:trHeight w:val="556"/>
          <w:tblHeader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:rsidR="000E46EA" w:rsidRPr="005722C7" w:rsidRDefault="000E46EA" w:rsidP="00572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оценки воздействия на окружающую среду мероприятий по хранению (утилизации) осадка сточных вод 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E46EA" w:rsidRPr="005722C7" w:rsidRDefault="000E46EA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0E46EA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0141C7" w:rsidRPr="005722C7" w:rsidTr="005722C7">
        <w:trPr>
          <w:trHeight w:val="556"/>
          <w:tblHeader/>
          <w:tblCellSpacing w:w="20" w:type="dxa"/>
        </w:trPr>
        <w:tc>
          <w:tcPr>
            <w:tcW w:w="7758" w:type="dxa"/>
            <w:gridSpan w:val="2"/>
            <w:shd w:val="clear" w:color="auto" w:fill="auto"/>
            <w:vAlign w:val="center"/>
          </w:tcPr>
          <w:p w:rsidR="000141C7" w:rsidRPr="005722C7" w:rsidRDefault="000141C7" w:rsidP="005722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22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141C7" w:rsidRPr="005722C7" w:rsidRDefault="0071245C" w:rsidP="005722C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141C7" w:rsidRPr="005722C7" w:rsidRDefault="00B72479" w:rsidP="005722C7">
            <w:pPr>
              <w:tabs>
                <w:tab w:val="left" w:pos="576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04B4B" w:rsidRPr="000E7FE9" w:rsidRDefault="00204B4B" w:rsidP="00204B4B">
      <w:pPr>
        <w:rPr>
          <w:lang w:eastAsia="ru-RU"/>
        </w:rPr>
      </w:pPr>
    </w:p>
    <w:p w:rsidR="007768F0" w:rsidRPr="007768F0" w:rsidRDefault="007768F0" w:rsidP="007768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8F0" w:rsidRDefault="007768F0" w:rsidP="007768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8F0" w:rsidRDefault="007768F0" w:rsidP="007768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8F0" w:rsidRDefault="007768F0" w:rsidP="00A319AE">
      <w:pPr>
        <w:spacing w:after="0" w:line="240" w:lineRule="auto"/>
        <w:ind w:firstLine="28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B47B2" w:rsidRDefault="00AB47B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B47B2" w:rsidRDefault="00AB47B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B47B2" w:rsidRDefault="00AB47B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8D2" w:rsidRDefault="009668D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8D2" w:rsidRDefault="009668D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8D2" w:rsidRDefault="009668D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8D2" w:rsidRDefault="009668D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8D2" w:rsidRDefault="009668D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8D2" w:rsidRDefault="009668D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8D2" w:rsidRDefault="009668D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8D2" w:rsidRDefault="009668D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8D2" w:rsidRDefault="009668D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8D2" w:rsidRDefault="009668D2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A7F40" w:rsidRDefault="005A7F40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A7F40" w:rsidRDefault="005A7F40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A7F40" w:rsidRDefault="005A7F40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A7F40" w:rsidRDefault="005A7F40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2371A" w:rsidRDefault="00A2371A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2371A" w:rsidRDefault="00A2371A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2371A" w:rsidRDefault="00A2371A" w:rsidP="008D7414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6814" w:rsidRDefault="00D96814" w:rsidP="000E46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6814" w:rsidRDefault="00D96814" w:rsidP="000E46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6814" w:rsidRDefault="00D96814" w:rsidP="000E46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6814" w:rsidRDefault="00D96814" w:rsidP="000E46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6814" w:rsidRDefault="00D96814" w:rsidP="000E46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96814" w:rsidRDefault="00D96814" w:rsidP="000E46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D7414" w:rsidRDefault="00AE7947" w:rsidP="000E46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76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</w:t>
      </w:r>
      <w:r w:rsidR="008D74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1.</w:t>
      </w:r>
    </w:p>
    <w:p w:rsidR="008D7414" w:rsidRDefault="00AE7947" w:rsidP="000E46E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76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Существующее положение в </w:t>
      </w:r>
      <w:r w:rsidR="009A6205" w:rsidRPr="00C76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сфере водоотведения муниципального</w:t>
      </w:r>
      <w:r w:rsidRPr="00C76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образования</w:t>
      </w:r>
    </w:p>
    <w:p w:rsidR="009668D2" w:rsidRPr="00C76E46" w:rsidRDefault="009668D2" w:rsidP="00517009">
      <w:pPr>
        <w:spacing w:after="0" w:line="240" w:lineRule="auto"/>
        <w:ind w:firstLine="567"/>
        <w:jc w:val="both"/>
        <w:rPr>
          <w:rFonts w:ascii="Arial Black" w:eastAsia="Times New Roman" w:hAnsi="Arial Black"/>
          <w:b/>
          <w:color w:val="000000"/>
          <w:sz w:val="28"/>
          <w:szCs w:val="28"/>
          <w:lang w:eastAsia="ru-RU"/>
        </w:rPr>
      </w:pPr>
    </w:p>
    <w:p w:rsidR="00AE7947" w:rsidRPr="008D7414" w:rsidRDefault="00CA665F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668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="008D7414" w:rsidRPr="008D7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="00AE7947" w:rsidRPr="008D7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труктура </w:t>
      </w:r>
      <w:r w:rsidR="009A6205" w:rsidRPr="008D7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сбора и очистки</w:t>
      </w:r>
      <w:r w:rsidR="00AE7947" w:rsidRPr="008D7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сточных вод муниципального образования</w:t>
      </w:r>
      <w:r w:rsidR="008D7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</w:p>
    <w:p w:rsidR="008D7414" w:rsidRDefault="00AE794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7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канализационные очистные </w:t>
      </w:r>
      <w:r w:rsidR="009A6205" w:rsidRPr="008D7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сооружения и прямые</w:t>
      </w:r>
      <w:r w:rsidRPr="008D7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выпуски</w:t>
      </w:r>
    </w:p>
    <w:p w:rsidR="009668D2" w:rsidRDefault="009668D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D72BA" w:rsidRPr="00AB47B2" w:rsidRDefault="00BD72BA" w:rsidP="00517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47B2">
        <w:rPr>
          <w:rFonts w:ascii="Times New Roman" w:hAnsi="Times New Roman"/>
          <w:sz w:val="24"/>
          <w:szCs w:val="24"/>
        </w:rPr>
        <w:t xml:space="preserve">Очистные сооружения предназначены для организованного сбора хозяйственно-бытовых фекальных сточных вод с промышленной площадки и </w:t>
      </w:r>
      <w:r w:rsidR="009A6205" w:rsidRPr="00AB47B2">
        <w:rPr>
          <w:rFonts w:ascii="Times New Roman" w:hAnsi="Times New Roman"/>
          <w:sz w:val="24"/>
          <w:szCs w:val="24"/>
        </w:rPr>
        <w:t>жилищного посёлка,</w:t>
      </w:r>
      <w:r w:rsidRPr="00AB47B2">
        <w:rPr>
          <w:rFonts w:ascii="Times New Roman" w:hAnsi="Times New Roman"/>
          <w:sz w:val="24"/>
          <w:szCs w:val="24"/>
        </w:rPr>
        <w:t xml:space="preserve"> и последующей</w:t>
      </w:r>
      <w:r w:rsidR="00D4079B">
        <w:rPr>
          <w:rFonts w:ascii="Times New Roman" w:hAnsi="Times New Roman"/>
          <w:sz w:val="24"/>
          <w:szCs w:val="24"/>
        </w:rPr>
        <w:t xml:space="preserve"> их очистки</w:t>
      </w:r>
      <w:r w:rsidRPr="00AB47B2">
        <w:rPr>
          <w:rFonts w:ascii="Times New Roman" w:hAnsi="Times New Roman"/>
          <w:sz w:val="24"/>
          <w:szCs w:val="24"/>
        </w:rPr>
        <w:t xml:space="preserve"> </w:t>
      </w:r>
      <w:r w:rsidR="009A6205">
        <w:rPr>
          <w:rFonts w:ascii="Times New Roman" w:hAnsi="Times New Roman"/>
          <w:sz w:val="24"/>
          <w:szCs w:val="24"/>
        </w:rPr>
        <w:t>до качества,</w:t>
      </w:r>
      <w:r w:rsidRPr="00AB47B2">
        <w:rPr>
          <w:rFonts w:ascii="Times New Roman" w:hAnsi="Times New Roman"/>
          <w:sz w:val="24"/>
          <w:szCs w:val="24"/>
        </w:rPr>
        <w:t xml:space="preserve"> соответствующе</w:t>
      </w:r>
      <w:r w:rsidR="00D4079B">
        <w:rPr>
          <w:rFonts w:ascii="Times New Roman" w:hAnsi="Times New Roman"/>
          <w:sz w:val="24"/>
          <w:szCs w:val="24"/>
        </w:rPr>
        <w:t>го</w:t>
      </w:r>
      <w:r w:rsidRPr="00AB47B2">
        <w:rPr>
          <w:rFonts w:ascii="Times New Roman" w:hAnsi="Times New Roman"/>
          <w:sz w:val="24"/>
          <w:szCs w:val="24"/>
        </w:rPr>
        <w:t xml:space="preserve"> нормам ПДС (предельно допустимые содержание сбрасываемых ингредиентов)</w:t>
      </w:r>
      <w:r w:rsidR="00D4079B">
        <w:rPr>
          <w:rFonts w:ascii="Times New Roman" w:hAnsi="Times New Roman"/>
          <w:sz w:val="24"/>
          <w:szCs w:val="24"/>
        </w:rPr>
        <w:t xml:space="preserve"> для последующего сброса</w:t>
      </w:r>
      <w:r w:rsidR="005A7F40">
        <w:rPr>
          <w:rFonts w:ascii="Times New Roman" w:hAnsi="Times New Roman"/>
          <w:sz w:val="24"/>
          <w:szCs w:val="24"/>
        </w:rPr>
        <w:t xml:space="preserve"> в реку Канзыба</w:t>
      </w:r>
      <w:r w:rsidRPr="00AB47B2">
        <w:rPr>
          <w:rFonts w:ascii="Times New Roman" w:hAnsi="Times New Roman"/>
          <w:sz w:val="24"/>
          <w:szCs w:val="24"/>
        </w:rPr>
        <w:t xml:space="preserve">. </w:t>
      </w:r>
    </w:p>
    <w:p w:rsidR="00BD72BA" w:rsidRPr="00AB47B2" w:rsidRDefault="0077603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4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 очистных сооружений производительностью </w:t>
      </w:r>
      <w:r w:rsidRPr="00C51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2700 </w:t>
      </w:r>
      <w:r w:rsidRPr="006574A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м3</w:t>
      </w:r>
      <w:r w:rsidRPr="00C51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r w:rsidRPr="006574A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сут</w:t>
      </w:r>
      <w:r w:rsidR="00657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B4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полную биологическую очистку включает: </w:t>
      </w:r>
    </w:p>
    <w:p w:rsidR="00D12801" w:rsidRPr="00AB47B2" w:rsidRDefault="00BD72BA" w:rsidP="00517009">
      <w:pPr>
        <w:pStyle w:val="a5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4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канализационные сети промышленной площадки и</w:t>
      </w:r>
      <w:r w:rsidR="00FF2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жилой зоны, протяженностью 13,1</w:t>
      </w:r>
      <w:r w:rsidRPr="00AB4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км</w:t>
      </w:r>
      <w:r w:rsidR="00D12801" w:rsidRPr="00AB4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504DC" w:rsidRPr="009221CB" w:rsidRDefault="009221CB" w:rsidP="009221CB">
      <w:pPr>
        <w:pStyle w:val="a5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Приемный резервуар с ручной очисткой, </w:t>
      </w:r>
      <w:r w:rsidR="00FF1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ГНС</w:t>
      </w:r>
      <w:r w:rsidR="00C46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(главная насосная станция)</w:t>
      </w:r>
      <w:r w:rsidR="00FF17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12801" w:rsidRPr="005504DC" w:rsidRDefault="00D12801" w:rsidP="0005133B">
      <w:pPr>
        <w:pStyle w:val="a5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0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сооружения для механической очистки; </w:t>
      </w:r>
    </w:p>
    <w:p w:rsidR="00D12801" w:rsidRPr="00AB47B2" w:rsidRDefault="00D12801" w:rsidP="00517009">
      <w:pPr>
        <w:pStyle w:val="a5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4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сооружения биологической очистки;</w:t>
      </w:r>
    </w:p>
    <w:p w:rsidR="00D12801" w:rsidRPr="00AB47B2" w:rsidRDefault="00D12801" w:rsidP="00517009">
      <w:pPr>
        <w:pStyle w:val="a5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4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сооружения по обеззараживанию сточных вод;</w:t>
      </w:r>
    </w:p>
    <w:p w:rsidR="00D12801" w:rsidRDefault="00D12801" w:rsidP="00517009">
      <w:pPr>
        <w:pStyle w:val="a5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4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сооружения обработки осадков.</w:t>
      </w:r>
    </w:p>
    <w:p w:rsidR="0090156E" w:rsidRDefault="0090156E" w:rsidP="00517009">
      <w:pPr>
        <w:pStyle w:val="a5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Резервуар осветленной воды.</w:t>
      </w:r>
    </w:p>
    <w:p w:rsidR="00D12801" w:rsidRPr="00AB47B2" w:rsidRDefault="00D12801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2801" w:rsidRPr="00AB47B2" w:rsidRDefault="00D12801" w:rsidP="00517009">
      <w:pPr>
        <w:pStyle w:val="3"/>
        <w:ind w:firstLine="567"/>
        <w:jc w:val="both"/>
        <w:rPr>
          <w:rFonts w:ascii="Times New Roman" w:hAnsi="Times New Roman"/>
          <w:b/>
          <w:color w:val="auto"/>
        </w:rPr>
      </w:pPr>
      <w:r w:rsidRPr="00AB47B2">
        <w:rPr>
          <w:rFonts w:ascii="Times New Roman" w:hAnsi="Times New Roman"/>
          <w:b/>
          <w:color w:val="auto"/>
        </w:rPr>
        <w:t>В настоящее время технологическая цепочка может быть представлена следующим образом:</w:t>
      </w:r>
    </w:p>
    <w:p w:rsidR="00AB47B2" w:rsidRPr="00AB47B2" w:rsidRDefault="00FF173D" w:rsidP="00517009">
      <w:pPr>
        <w:tabs>
          <w:tab w:val="left" w:pos="1080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Канализационный коллектор → </w:t>
      </w:r>
      <w:r w:rsidR="009221CB">
        <w:rPr>
          <w:rFonts w:ascii="Times New Roman" w:hAnsi="Times New Roman"/>
          <w:sz w:val="24"/>
          <w:szCs w:val="24"/>
        </w:rPr>
        <w:t xml:space="preserve">приемный резервуар с ручной очисткой, </w:t>
      </w:r>
      <w:r>
        <w:rPr>
          <w:rFonts w:ascii="Times New Roman" w:hAnsi="Times New Roman"/>
          <w:sz w:val="24"/>
          <w:szCs w:val="24"/>
        </w:rPr>
        <w:t xml:space="preserve">ГНС </w:t>
      </w:r>
      <w:r w:rsidR="00922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(главная насосная станция)</w:t>
      </w:r>
      <w:r>
        <w:rPr>
          <w:rFonts w:ascii="Times New Roman" w:hAnsi="Times New Roman"/>
          <w:sz w:val="24"/>
          <w:szCs w:val="24"/>
        </w:rPr>
        <w:t xml:space="preserve"> →</w:t>
      </w:r>
      <w:r w:rsidR="00AB47B2" w:rsidRPr="00AB47B2">
        <w:rPr>
          <w:rFonts w:ascii="Times New Roman" w:hAnsi="Times New Roman"/>
          <w:sz w:val="24"/>
          <w:szCs w:val="24"/>
        </w:rPr>
        <w:t xml:space="preserve"> песколовки </w:t>
      </w:r>
      <w:r w:rsidR="00AB47B2" w:rsidRPr="00D8517F">
        <w:rPr>
          <w:rFonts w:ascii="Times New Roman" w:hAnsi="Times New Roman"/>
          <w:sz w:val="24"/>
          <w:szCs w:val="24"/>
        </w:rPr>
        <w:t>(2 шт)</w:t>
      </w:r>
      <w:r w:rsidR="00AB47B2" w:rsidRPr="00AB47B2">
        <w:rPr>
          <w:rFonts w:ascii="Times New Roman" w:hAnsi="Times New Roman"/>
          <w:sz w:val="24"/>
          <w:szCs w:val="24"/>
        </w:rPr>
        <w:t xml:space="preserve"> → двухъярусные отстойники </w:t>
      </w:r>
      <w:r w:rsidR="00AB47B2" w:rsidRPr="00D8517F">
        <w:rPr>
          <w:rFonts w:ascii="Times New Roman" w:hAnsi="Times New Roman"/>
          <w:sz w:val="24"/>
          <w:szCs w:val="24"/>
        </w:rPr>
        <w:t>(2 шт)</w:t>
      </w:r>
      <w:r w:rsidR="00AB47B2" w:rsidRPr="00AB47B2">
        <w:rPr>
          <w:rFonts w:ascii="Times New Roman" w:hAnsi="Times New Roman"/>
          <w:sz w:val="24"/>
          <w:szCs w:val="24"/>
        </w:rPr>
        <w:t xml:space="preserve"> → биологические фильтры </w:t>
      </w:r>
      <w:r w:rsidR="00AB47B2" w:rsidRPr="00D8517F">
        <w:rPr>
          <w:rFonts w:ascii="Times New Roman" w:hAnsi="Times New Roman"/>
          <w:sz w:val="24"/>
          <w:szCs w:val="24"/>
        </w:rPr>
        <w:t>(2 шт)</w:t>
      </w:r>
      <w:r w:rsidR="00AB47B2" w:rsidRPr="00AB47B2">
        <w:rPr>
          <w:rFonts w:ascii="Times New Roman" w:hAnsi="Times New Roman"/>
          <w:sz w:val="24"/>
          <w:szCs w:val="24"/>
        </w:rPr>
        <w:t xml:space="preserve"> → </w:t>
      </w:r>
      <w:r w:rsidR="00C466D5">
        <w:rPr>
          <w:rFonts w:ascii="Times New Roman" w:hAnsi="Times New Roman"/>
          <w:sz w:val="24"/>
          <w:szCs w:val="24"/>
        </w:rPr>
        <w:t xml:space="preserve">установка АКВАХЛОР-100 </w:t>
      </w:r>
      <w:r>
        <w:rPr>
          <w:rFonts w:ascii="Times New Roman" w:hAnsi="Times New Roman"/>
          <w:sz w:val="24"/>
          <w:szCs w:val="24"/>
        </w:rPr>
        <w:t>→</w:t>
      </w:r>
      <w:r w:rsidR="00C466D5" w:rsidRPr="00C466D5">
        <w:rPr>
          <w:rFonts w:ascii="Times New Roman" w:hAnsi="Times New Roman"/>
          <w:sz w:val="24"/>
          <w:szCs w:val="24"/>
        </w:rPr>
        <w:t xml:space="preserve"> </w:t>
      </w:r>
      <w:r w:rsidR="00C466D5" w:rsidRPr="00AB47B2">
        <w:rPr>
          <w:rFonts w:ascii="Times New Roman" w:hAnsi="Times New Roman"/>
          <w:sz w:val="24"/>
          <w:szCs w:val="24"/>
        </w:rPr>
        <w:t xml:space="preserve">вторичные отстойники </w:t>
      </w:r>
      <w:r w:rsidR="00C466D5" w:rsidRPr="00D8517F">
        <w:rPr>
          <w:rFonts w:ascii="Times New Roman" w:hAnsi="Times New Roman"/>
          <w:sz w:val="24"/>
          <w:szCs w:val="24"/>
        </w:rPr>
        <w:t>(2 шт)</w:t>
      </w:r>
      <w:r>
        <w:rPr>
          <w:rFonts w:ascii="Times New Roman" w:hAnsi="Times New Roman"/>
          <w:sz w:val="24"/>
          <w:szCs w:val="24"/>
        </w:rPr>
        <w:t xml:space="preserve"> </w:t>
      </w:r>
      <w:r w:rsidR="00AB47B2" w:rsidRPr="00AB47B2">
        <w:rPr>
          <w:rFonts w:ascii="Times New Roman" w:hAnsi="Times New Roman"/>
          <w:sz w:val="24"/>
          <w:szCs w:val="24"/>
        </w:rPr>
        <w:t xml:space="preserve">→ </w:t>
      </w:r>
      <w:r w:rsidR="0090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резервуар осветленной воды</w:t>
      </w:r>
      <w:r w:rsidR="0090156E">
        <w:rPr>
          <w:rFonts w:ascii="Times New Roman" w:hAnsi="Times New Roman"/>
          <w:sz w:val="24"/>
          <w:szCs w:val="24"/>
        </w:rPr>
        <w:t xml:space="preserve"> </w:t>
      </w:r>
      <w:r w:rsidR="004F3808">
        <w:rPr>
          <w:rFonts w:ascii="Times New Roman" w:hAnsi="Times New Roman"/>
          <w:sz w:val="24"/>
          <w:szCs w:val="24"/>
        </w:rPr>
        <w:t>→ сброс в реку Канзыба</w:t>
      </w:r>
      <w:r w:rsidR="00AB47B2" w:rsidRPr="00AB47B2">
        <w:rPr>
          <w:rFonts w:ascii="Times New Roman" w:hAnsi="Times New Roman"/>
          <w:sz w:val="24"/>
          <w:szCs w:val="24"/>
        </w:rPr>
        <w:t>.</w:t>
      </w:r>
    </w:p>
    <w:p w:rsidR="00D40CA7" w:rsidRDefault="00AB47B2" w:rsidP="00517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47B2">
        <w:rPr>
          <w:rFonts w:ascii="Times New Roman" w:hAnsi="Times New Roman"/>
          <w:sz w:val="24"/>
          <w:szCs w:val="24"/>
        </w:rPr>
        <w:t xml:space="preserve">Хозяйственно-бытовые фекальные сточные воды </w:t>
      </w:r>
      <w:r w:rsidR="004F3808">
        <w:rPr>
          <w:rFonts w:ascii="Times New Roman" w:hAnsi="Times New Roman"/>
          <w:sz w:val="24"/>
          <w:szCs w:val="24"/>
        </w:rPr>
        <w:t xml:space="preserve">с промплощадки и жилого поселка поступают на канализационный коллектор, откуда самотеком поступают </w:t>
      </w:r>
      <w:r w:rsidR="009968D0">
        <w:rPr>
          <w:rFonts w:ascii="Times New Roman" w:hAnsi="Times New Roman"/>
          <w:sz w:val="24"/>
          <w:szCs w:val="24"/>
        </w:rPr>
        <w:t xml:space="preserve">на </w:t>
      </w:r>
      <w:r w:rsidR="004F3808">
        <w:rPr>
          <w:rFonts w:ascii="Times New Roman" w:hAnsi="Times New Roman"/>
          <w:sz w:val="24"/>
          <w:szCs w:val="24"/>
        </w:rPr>
        <w:t>ГНС в приемный резервуар через решетку с ручной очисткой. Отбросы с решетки сбрасыв</w:t>
      </w:r>
      <w:r w:rsidR="009A5652">
        <w:rPr>
          <w:rFonts w:ascii="Times New Roman" w:hAnsi="Times New Roman"/>
          <w:sz w:val="24"/>
          <w:szCs w:val="24"/>
        </w:rPr>
        <w:t>аются в дырчатое корыто с ручной загрузкой</w:t>
      </w:r>
      <w:r w:rsidR="004F3808">
        <w:rPr>
          <w:rFonts w:ascii="Times New Roman" w:hAnsi="Times New Roman"/>
          <w:sz w:val="24"/>
          <w:szCs w:val="24"/>
        </w:rPr>
        <w:t xml:space="preserve">. Измельченные отбросы сточной водой смываются в приемный резервуар. </w:t>
      </w:r>
      <w:r w:rsidR="00D8517F">
        <w:rPr>
          <w:rFonts w:ascii="Times New Roman" w:hAnsi="Times New Roman"/>
          <w:sz w:val="24"/>
          <w:szCs w:val="24"/>
        </w:rPr>
        <w:t>Из ГНС сточная вода насосами СМ-150</w:t>
      </w:r>
      <w:r w:rsidR="008A1EBF">
        <w:rPr>
          <w:rFonts w:ascii="Times New Roman" w:hAnsi="Times New Roman"/>
          <w:sz w:val="24"/>
          <w:szCs w:val="24"/>
        </w:rPr>
        <w:t>-125-315-4</w:t>
      </w:r>
      <w:r w:rsidR="00D8517F">
        <w:rPr>
          <w:rFonts w:ascii="Times New Roman" w:hAnsi="Times New Roman"/>
          <w:sz w:val="24"/>
          <w:szCs w:val="24"/>
        </w:rPr>
        <w:t xml:space="preserve"> подается в приемную камеру очистных сооружений. Затем сточная вода самотеком направляется на песколовки, где происходит осаждение песка из воды</w:t>
      </w:r>
      <w:r w:rsidR="00D40CA7">
        <w:rPr>
          <w:rFonts w:ascii="Times New Roman" w:hAnsi="Times New Roman"/>
          <w:sz w:val="24"/>
          <w:szCs w:val="24"/>
        </w:rPr>
        <w:t>. Осадок из конусной части песколовок выпускается с помощью гидроэлеватора через распределительный колодец на песковые площадки.</w:t>
      </w:r>
      <w:r w:rsidR="00D8517F">
        <w:rPr>
          <w:rFonts w:ascii="Times New Roman" w:hAnsi="Times New Roman"/>
          <w:sz w:val="24"/>
          <w:szCs w:val="24"/>
        </w:rPr>
        <w:t xml:space="preserve"> </w:t>
      </w:r>
      <w:r w:rsidR="00D40CA7">
        <w:rPr>
          <w:rFonts w:ascii="Times New Roman" w:hAnsi="Times New Roman"/>
          <w:sz w:val="24"/>
          <w:szCs w:val="24"/>
        </w:rPr>
        <w:t xml:space="preserve">Сточная вода после песколовок самотеком направляется на двухярусные отстойники, где происходит осаждение глубокодиспертных примесей, которые после </w:t>
      </w:r>
      <w:r w:rsidR="009A6205">
        <w:rPr>
          <w:rFonts w:ascii="Times New Roman" w:hAnsi="Times New Roman"/>
          <w:sz w:val="24"/>
          <w:szCs w:val="24"/>
        </w:rPr>
        <w:t>обеззараживания</w:t>
      </w:r>
      <w:r w:rsidR="00D40CA7">
        <w:rPr>
          <w:rFonts w:ascii="Times New Roman" w:hAnsi="Times New Roman"/>
          <w:sz w:val="24"/>
          <w:szCs w:val="24"/>
        </w:rPr>
        <w:t xml:space="preserve"> в иловой камере отстойников в виде ила выпускаются на иловые площадки. А осветленная вода самотеком поступает на высоконагружаемые биологические фильтры.</w:t>
      </w:r>
    </w:p>
    <w:p w:rsidR="00EF22ED" w:rsidRDefault="00D40CA7" w:rsidP="00EF22E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биофильтрах происходит биохимическое окисление сточной воды, т.е. снижение концентрации органических загрязнений. </w:t>
      </w:r>
      <w:r w:rsidR="009A6205">
        <w:rPr>
          <w:rFonts w:ascii="Times New Roman" w:hAnsi="Times New Roman"/>
          <w:sz w:val="24"/>
          <w:szCs w:val="24"/>
        </w:rPr>
        <w:t>Сточная вода,</w:t>
      </w:r>
      <w:r>
        <w:rPr>
          <w:rFonts w:ascii="Times New Roman" w:hAnsi="Times New Roman"/>
          <w:sz w:val="24"/>
          <w:szCs w:val="24"/>
        </w:rPr>
        <w:t xml:space="preserve"> частично освобожденная от органики и насыщенная </w:t>
      </w:r>
      <w:r w:rsidR="009A6205">
        <w:rPr>
          <w:rFonts w:ascii="Times New Roman" w:hAnsi="Times New Roman"/>
          <w:sz w:val="24"/>
          <w:szCs w:val="24"/>
        </w:rPr>
        <w:t>кислородом,</w:t>
      </w:r>
      <w:r>
        <w:rPr>
          <w:rFonts w:ascii="Times New Roman" w:hAnsi="Times New Roman"/>
          <w:sz w:val="24"/>
          <w:szCs w:val="24"/>
        </w:rPr>
        <w:t xml:space="preserve"> самотеком направляется во вторичные отстойники, в которых происходит осветление</w:t>
      </w:r>
      <w:r w:rsidR="00EF22ED">
        <w:rPr>
          <w:rFonts w:ascii="Times New Roman" w:hAnsi="Times New Roman"/>
          <w:sz w:val="24"/>
          <w:szCs w:val="24"/>
        </w:rPr>
        <w:t xml:space="preserve">. В лоток между биофильтрами и вторичными отстойниками </w:t>
      </w:r>
      <w:r w:rsidR="00EF22ED" w:rsidRPr="00AB47B2">
        <w:rPr>
          <w:rFonts w:ascii="Times New Roman" w:hAnsi="Times New Roman"/>
          <w:sz w:val="24"/>
          <w:szCs w:val="24"/>
        </w:rPr>
        <w:t xml:space="preserve">сточная вода подвергается </w:t>
      </w:r>
      <w:r w:rsidR="00EF22ED">
        <w:rPr>
          <w:rFonts w:ascii="Times New Roman" w:hAnsi="Times New Roman"/>
          <w:sz w:val="24"/>
          <w:szCs w:val="24"/>
        </w:rPr>
        <w:t>хлорированию раствором оксида</w:t>
      </w:r>
      <w:r w:rsidR="00EF22ED" w:rsidRPr="00AB47B2">
        <w:rPr>
          <w:rFonts w:ascii="Times New Roman" w:hAnsi="Times New Roman"/>
          <w:sz w:val="24"/>
          <w:szCs w:val="24"/>
        </w:rPr>
        <w:t>нта, поступающи</w:t>
      </w:r>
      <w:r w:rsidR="00EF22ED">
        <w:rPr>
          <w:rFonts w:ascii="Times New Roman" w:hAnsi="Times New Roman"/>
          <w:sz w:val="24"/>
          <w:szCs w:val="24"/>
        </w:rPr>
        <w:t xml:space="preserve">м с установки АКВАХЛОР – 100. </w:t>
      </w:r>
    </w:p>
    <w:p w:rsidR="00AB47B2" w:rsidRPr="00AB47B2" w:rsidRDefault="00EF22ED" w:rsidP="003A2A6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Вода с хлором поступает на вторичные отстойники, в которых происходит осветление. Вторичные отстойники являются так же контактным резервуаром, где происходит обеззараживание стоков. </w:t>
      </w:r>
      <w:r w:rsidR="003A2A6B">
        <w:rPr>
          <w:rFonts w:ascii="Times New Roman" w:hAnsi="Times New Roman"/>
          <w:sz w:val="24"/>
          <w:szCs w:val="24"/>
        </w:rPr>
        <w:t>Очищенная сточная вода после вторичных отстойников через колодец сбрасывается в реку Канзыба. Часть воды из колодца поступает в резервуар осветленной воды откуда насосами осветленной воды ЗК-6 подается на гидроэлеваторы песколовок. Ил из вторичных отстойников удаляется под гидростатическим давлением по иловой трубе и поступает в резервуар иловой насосной станции, откуда насосами ЗПВК-6 подается на переработку в приемный резервуар.</w:t>
      </w:r>
    </w:p>
    <w:p w:rsidR="00AB47B2" w:rsidRPr="00AB47B2" w:rsidRDefault="00AB47B2" w:rsidP="00517009">
      <w:pPr>
        <w:tabs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47B2">
        <w:rPr>
          <w:rFonts w:ascii="Times New Roman" w:hAnsi="Times New Roman"/>
          <w:sz w:val="24"/>
          <w:szCs w:val="24"/>
        </w:rPr>
        <w:t xml:space="preserve">В комплекс очистных сооружений входит в качестве реагентного хозяйства установки АКВАХЛОР - 100 для приготовления раствора оксидантов. </w:t>
      </w:r>
    </w:p>
    <w:p w:rsidR="00AB47B2" w:rsidRPr="00AB47B2" w:rsidRDefault="00AB47B2" w:rsidP="0051700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47B2">
        <w:rPr>
          <w:rFonts w:ascii="Times New Roman" w:hAnsi="Times New Roman"/>
          <w:sz w:val="24"/>
          <w:szCs w:val="24"/>
        </w:rPr>
        <w:t xml:space="preserve">К вспомогательным сооружениям на очистных сооружениях относятся: </w:t>
      </w:r>
    </w:p>
    <w:p w:rsidR="00AB47B2" w:rsidRPr="00AB47B2" w:rsidRDefault="00AB47B2" w:rsidP="0051700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47B2">
        <w:rPr>
          <w:rFonts w:ascii="Times New Roman" w:hAnsi="Times New Roman"/>
          <w:sz w:val="24"/>
          <w:szCs w:val="24"/>
        </w:rPr>
        <w:t xml:space="preserve">песковые площадки; </w:t>
      </w:r>
    </w:p>
    <w:p w:rsidR="00AB47B2" w:rsidRPr="00AB47B2" w:rsidRDefault="00AB47B2" w:rsidP="0051700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47B2">
        <w:rPr>
          <w:rFonts w:ascii="Times New Roman" w:hAnsi="Times New Roman"/>
          <w:sz w:val="24"/>
          <w:szCs w:val="24"/>
        </w:rPr>
        <w:t>иловые площадки;</w:t>
      </w:r>
    </w:p>
    <w:p w:rsidR="00AB47B2" w:rsidRPr="00AB47B2" w:rsidRDefault="0090156E" w:rsidP="0051700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резервуар осветленной воды</w:t>
      </w:r>
      <w:r w:rsidR="00AB47B2" w:rsidRPr="00AB47B2">
        <w:rPr>
          <w:rFonts w:ascii="Times New Roman" w:hAnsi="Times New Roman"/>
          <w:sz w:val="24"/>
          <w:szCs w:val="24"/>
        </w:rPr>
        <w:t>.</w:t>
      </w:r>
    </w:p>
    <w:p w:rsidR="008E4375" w:rsidRDefault="00AB47B2" w:rsidP="00C5198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B47B2">
        <w:rPr>
          <w:rFonts w:ascii="Times New Roman" w:hAnsi="Times New Roman"/>
          <w:sz w:val="24"/>
          <w:szCs w:val="24"/>
        </w:rPr>
        <w:t xml:space="preserve"> </w:t>
      </w:r>
      <w:r w:rsidRPr="00C5198A">
        <w:rPr>
          <w:rFonts w:ascii="Times New Roman" w:hAnsi="Times New Roman"/>
          <w:sz w:val="24"/>
          <w:szCs w:val="24"/>
        </w:rPr>
        <w:t xml:space="preserve">Общий контроль за качеством сбрасываемых вод выполняется химико-аналитической лабораторией участка очистных сооружений согласно «Рабочей программы производственного </w:t>
      </w:r>
      <w:r w:rsidR="00C5198A" w:rsidRPr="00C5198A">
        <w:rPr>
          <w:rFonts w:ascii="Times New Roman" w:hAnsi="Times New Roman"/>
          <w:sz w:val="24"/>
          <w:szCs w:val="24"/>
        </w:rPr>
        <w:t>контроля качества сточных вод».</w:t>
      </w:r>
      <w:r w:rsidRPr="00C5198A">
        <w:rPr>
          <w:rFonts w:ascii="Times New Roman" w:hAnsi="Times New Roman"/>
          <w:sz w:val="24"/>
          <w:szCs w:val="24"/>
        </w:rPr>
        <w:t xml:space="preserve"> </w:t>
      </w:r>
    </w:p>
    <w:p w:rsidR="00B63806" w:rsidRPr="009668D2" w:rsidRDefault="00B63806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668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1.1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Pr="009668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нализ действующих </w:t>
      </w:r>
      <w:r w:rsidR="009A6205" w:rsidRPr="009668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систем и</w:t>
      </w:r>
      <w:r w:rsidRPr="009668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схем   </w:t>
      </w:r>
      <w:r w:rsidR="009A6205" w:rsidRPr="009668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водоотведения поселения</w:t>
      </w:r>
      <w:r w:rsidRPr="009668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8E4375" w:rsidRPr="009B4187" w:rsidRDefault="00762D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B4187">
        <w:rPr>
          <w:rFonts w:ascii="Times New Roman" w:eastAsia="Times New Roman" w:hAnsi="Times New Roman"/>
          <w:color w:val="000000"/>
          <w:lang w:eastAsia="ru-RU"/>
        </w:rPr>
        <w:t>Действующая с</w:t>
      </w:r>
      <w:r w:rsidR="00B63806" w:rsidRPr="009B4187">
        <w:rPr>
          <w:rFonts w:ascii="Times New Roman" w:eastAsia="Times New Roman" w:hAnsi="Times New Roman"/>
          <w:color w:val="000000"/>
          <w:lang w:eastAsia="ru-RU"/>
        </w:rPr>
        <w:t>истема водоотведения   </w:t>
      </w:r>
      <w:r w:rsidR="009A6205" w:rsidRPr="009B4187">
        <w:rPr>
          <w:rFonts w:ascii="Times New Roman" w:eastAsia="Times New Roman" w:hAnsi="Times New Roman"/>
          <w:color w:val="000000"/>
          <w:lang w:eastAsia="ru-RU"/>
        </w:rPr>
        <w:t>и очистки</w:t>
      </w:r>
      <w:r w:rsidR="00B63806" w:rsidRPr="009B4187">
        <w:rPr>
          <w:rFonts w:ascii="Times New Roman" w:eastAsia="Times New Roman" w:hAnsi="Times New Roman"/>
          <w:color w:val="000000"/>
          <w:lang w:eastAsia="ru-RU"/>
        </w:rPr>
        <w:t xml:space="preserve"> сточных вод муниципального образования поселок </w:t>
      </w:r>
      <w:r w:rsidR="003A2A6B" w:rsidRPr="009B4187">
        <w:rPr>
          <w:rFonts w:ascii="Times New Roman" w:eastAsia="Times New Roman" w:hAnsi="Times New Roman"/>
          <w:color w:val="000000"/>
          <w:lang w:eastAsia="ru-RU"/>
        </w:rPr>
        <w:t>Краснокаменск</w:t>
      </w:r>
      <w:r w:rsidR="00B63806" w:rsidRPr="009B4187">
        <w:rPr>
          <w:rFonts w:ascii="Times New Roman" w:eastAsia="Times New Roman" w:hAnsi="Times New Roman"/>
          <w:color w:val="000000"/>
          <w:lang w:eastAsia="ru-RU"/>
        </w:rPr>
        <w:t xml:space="preserve"> является единственной </w:t>
      </w:r>
      <w:r w:rsidRPr="009B4187">
        <w:rPr>
          <w:rFonts w:ascii="Times New Roman" w:eastAsia="Times New Roman" w:hAnsi="Times New Roman"/>
          <w:color w:val="000000"/>
          <w:lang w:eastAsia="ru-RU"/>
        </w:rPr>
        <w:t xml:space="preserve">системой водоотведения и очистки сточных </w:t>
      </w:r>
      <w:r w:rsidR="009A6205" w:rsidRPr="009B4187">
        <w:rPr>
          <w:rFonts w:ascii="Times New Roman" w:eastAsia="Times New Roman" w:hAnsi="Times New Roman"/>
          <w:color w:val="000000"/>
          <w:lang w:eastAsia="ru-RU"/>
        </w:rPr>
        <w:t>вод для</w:t>
      </w:r>
      <w:r w:rsidR="00E65C5C" w:rsidRPr="009B4187">
        <w:rPr>
          <w:rFonts w:ascii="Times New Roman" w:eastAsia="Times New Roman" w:hAnsi="Times New Roman"/>
          <w:color w:val="000000"/>
          <w:lang w:eastAsia="ru-RU"/>
        </w:rPr>
        <w:t xml:space="preserve"> всего поселка, единственным</w:t>
      </w:r>
      <w:r w:rsidR="00FF2A07">
        <w:rPr>
          <w:rFonts w:ascii="Times New Roman" w:eastAsia="Times New Roman" w:hAnsi="Times New Roman"/>
          <w:color w:val="000000"/>
          <w:lang w:eastAsia="ru-RU"/>
        </w:rPr>
        <w:t xml:space="preserve"> гарантирующим</w:t>
      </w:r>
      <w:r w:rsidR="00E65C5C" w:rsidRPr="009B4187">
        <w:rPr>
          <w:rFonts w:ascii="Times New Roman" w:eastAsia="Times New Roman" w:hAnsi="Times New Roman"/>
          <w:color w:val="000000"/>
          <w:lang w:eastAsia="ru-RU"/>
        </w:rPr>
        <w:t xml:space="preserve"> поставщиком по приему и очистке сточных вод на территории пгт</w:t>
      </w:r>
      <w:r w:rsidR="008A1EBF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E65C5C" w:rsidRPr="009B4187">
        <w:rPr>
          <w:rFonts w:ascii="Times New Roman" w:eastAsia="Times New Roman" w:hAnsi="Times New Roman"/>
          <w:color w:val="000000"/>
          <w:lang w:eastAsia="ru-RU"/>
        </w:rPr>
        <w:t xml:space="preserve">Краснокаменск является </w:t>
      </w:r>
      <w:r w:rsidR="00FF2A07">
        <w:rPr>
          <w:rFonts w:ascii="Times New Roman" w:eastAsia="Times New Roman" w:hAnsi="Times New Roman"/>
          <w:color w:val="000000"/>
          <w:lang w:eastAsia="ru-RU"/>
        </w:rPr>
        <w:t>МП «Кранокаменское коммунальное хозяйство</w:t>
      </w:r>
      <w:r w:rsidR="008A1EBF">
        <w:rPr>
          <w:rFonts w:ascii="Times New Roman" w:eastAsia="Times New Roman" w:hAnsi="Times New Roman"/>
          <w:color w:val="000000"/>
          <w:lang w:eastAsia="ru-RU"/>
        </w:rPr>
        <w:t xml:space="preserve"> Курагинского </w:t>
      </w:r>
      <w:r w:rsidR="009A6205">
        <w:rPr>
          <w:rFonts w:ascii="Times New Roman" w:eastAsia="Times New Roman" w:hAnsi="Times New Roman"/>
          <w:color w:val="000000"/>
          <w:lang w:eastAsia="ru-RU"/>
        </w:rPr>
        <w:t>района»</w:t>
      </w:r>
      <w:r w:rsidR="009A6205" w:rsidRPr="009B418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9A6205">
        <w:rPr>
          <w:rFonts w:ascii="Times New Roman" w:eastAsia="Times New Roman" w:hAnsi="Times New Roman"/>
          <w:color w:val="000000"/>
          <w:lang w:eastAsia="ru-RU"/>
        </w:rPr>
        <w:t>по</w:t>
      </w:r>
      <w:r w:rsidR="00FF2A07">
        <w:rPr>
          <w:rFonts w:ascii="Times New Roman" w:eastAsia="Times New Roman" w:hAnsi="Times New Roman"/>
          <w:color w:val="000000"/>
          <w:lang w:eastAsia="ru-RU"/>
        </w:rPr>
        <w:t xml:space="preserve"> договорам с потребителями.</w:t>
      </w:r>
    </w:p>
    <w:p w:rsidR="00B63806" w:rsidRDefault="00B63806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48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762D10" w:rsidRDefault="00762D10" w:rsidP="005170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1.2</w:t>
      </w:r>
      <w:r w:rsidR="005170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</w:t>
      </w:r>
      <w:r w:rsidRPr="00762D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нализ эксплуатационных зон действия организаций, </w:t>
      </w:r>
      <w:r w:rsidR="009A6205" w:rsidRPr="00762D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осуществляющих водоотведение</w:t>
      </w:r>
      <w:r w:rsidRPr="00762D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670C15" w:rsidRDefault="00670C15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водоотведения   </w:t>
      </w:r>
      <w:r w:rsidR="009A6205" w:rsidRPr="00E50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очистки</w:t>
      </w:r>
      <w:r w:rsidRPr="00E50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вод </w:t>
      </w:r>
      <w:r w:rsidRPr="000F41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8E4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оселка </w:t>
      </w:r>
      <w:r w:rsidR="003A2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 w:rsidR="003A2A6B" w:rsidRPr="000F41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41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представляют собой единую систему водо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отведения</w:t>
      </w:r>
      <w:r w:rsidRPr="000F41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Система водоотведения находится в </w:t>
      </w:r>
      <w:r w:rsidR="00FF2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хозяйственном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ведении </w:t>
      </w:r>
      <w:r w:rsidR="00FF2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«Краснокаменского коммунального хозяйства</w:t>
      </w:r>
      <w:r w:rsidR="001A70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Курагинского района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8E4375" w:rsidRDefault="008E4375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0C15" w:rsidRPr="00670C15" w:rsidRDefault="00670C15" w:rsidP="00517009">
      <w:pPr>
        <w:pStyle w:val="a5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C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Анализ организационно-функциональной структуры организации, </w:t>
      </w:r>
      <w:r w:rsidR="009A6205" w:rsidRPr="00670C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осуществляющей водоотведение</w:t>
      </w:r>
      <w:r w:rsidRPr="00670C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в том числе анализ совмещения эксплуатационных </w:t>
      </w:r>
      <w:r w:rsidR="009A6205" w:rsidRPr="00670C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зон и административного</w:t>
      </w:r>
      <w:r w:rsidRPr="00670C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управления организацией, формирование функций </w:t>
      </w:r>
      <w:r w:rsidR="009A6205" w:rsidRPr="00670C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рабочего и инженерного</w:t>
      </w:r>
      <w:r w:rsidRPr="00670C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персонала, организация общих территориальных функций (например, организация аварийно-диспетчерской службы, плановой службы, производственно-технического отдела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). </w:t>
      </w:r>
    </w:p>
    <w:p w:rsidR="00670C15" w:rsidRDefault="00670C15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67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истема водоотведения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очистки сточных вод </w:t>
      </w:r>
      <w:r w:rsidRPr="0067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поселка </w:t>
      </w:r>
      <w:r w:rsidR="003A2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 w:rsidR="003A2A6B" w:rsidRPr="0067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находится на обслуживании 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 </w:t>
      </w:r>
      <w:r w:rsidR="009A6205" w:rsidRPr="0067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</w:t>
      </w:r>
      <w:r w:rsidR="001A70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«КрасКомХоз Курагинского района»</w:t>
      </w:r>
      <w:r w:rsidR="00A831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7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831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1631C" w:rsidRPr="006163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«КрасКомХоз Курагинского района»</w:t>
      </w:r>
      <w:r w:rsidR="003A2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имеет все необходимые структуры и персонал для выполнения функции ресурсоснабжающей организацией поселка.</w:t>
      </w:r>
    </w:p>
    <w:p w:rsidR="008E4375" w:rsidRPr="00670C15" w:rsidRDefault="008E4375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0C15" w:rsidRPr="00D53378" w:rsidRDefault="00D53378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1.4 А</w:t>
      </w:r>
      <w:r w:rsidRPr="00D533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нализ зон действия локальных, ведомственных, производственных канализационных очистных сооружений</w:t>
      </w:r>
    </w:p>
    <w:p w:rsidR="00670C15" w:rsidRDefault="00D53378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поселка </w:t>
      </w:r>
      <w:r w:rsidR="003A2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1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ведомственных, производственных канализационных очистных сооружений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имеется.</w:t>
      </w:r>
    </w:p>
    <w:p w:rsidR="008E4375" w:rsidRDefault="008E4375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3378" w:rsidRPr="00D53378" w:rsidRDefault="00D53378" w:rsidP="00517009">
      <w:pPr>
        <w:pStyle w:val="a5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33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Анализ территорий муниципального образования, неохваченных централизованной </w:t>
      </w:r>
      <w:r w:rsidR="009A6205" w:rsidRPr="00D533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системой водоотведения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D53378" w:rsidRDefault="00D53378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5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D5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образования, неохваченн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D5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централизованной </w:t>
      </w:r>
      <w:r w:rsidR="009A6205" w:rsidRPr="00D5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системой водоотведения</w:t>
      </w:r>
      <w:r w:rsidRPr="00D5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территория малоэтажной застройки. </w:t>
      </w:r>
      <w:r w:rsidRPr="00D5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данных </w:t>
      </w:r>
      <w:r w:rsidRPr="00D5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территорий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поселка </w:t>
      </w:r>
      <w:r w:rsidR="003A2A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 w:rsidR="003A2A6B" w:rsidRPr="00D5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хозяйственно-бытовые стоки вывозятся ассенизационной машиной на очистные сооружения и так же проходят полный цикл очистки.</w:t>
      </w:r>
    </w:p>
    <w:p w:rsidR="008E4375" w:rsidRPr="00D53378" w:rsidRDefault="008E4375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3378" w:rsidRDefault="00D53378" w:rsidP="00517009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E43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Канализационные очистные </w:t>
      </w:r>
      <w:r w:rsidR="009A6205" w:rsidRPr="008E43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сооружения и прямые</w:t>
      </w:r>
      <w:r w:rsidRPr="008E43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выпуски</w:t>
      </w:r>
      <w:r w:rsidR="008E4375" w:rsidRPr="008E43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8E4375" w:rsidRPr="008E4375" w:rsidRDefault="008E4375" w:rsidP="00517009">
      <w:pPr>
        <w:spacing w:after="0" w:line="240" w:lineRule="auto"/>
        <w:ind w:right="-284" w:firstLine="567"/>
        <w:jc w:val="both"/>
        <w:rPr>
          <w:rFonts w:ascii="Arial Black" w:eastAsia="Times New Roman" w:hAnsi="Arial Black"/>
          <w:b/>
          <w:color w:val="000000"/>
          <w:sz w:val="24"/>
          <w:szCs w:val="24"/>
          <w:lang w:eastAsia="ru-RU"/>
        </w:rPr>
      </w:pPr>
    </w:p>
    <w:p w:rsidR="008E4375" w:rsidRPr="005722C7" w:rsidRDefault="008E4375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22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2.1 Краткая историческая справка об очистных сооружениях централизованной </w:t>
      </w:r>
      <w:r w:rsidR="009A6205" w:rsidRPr="005722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системы водоотведения (</w:t>
      </w:r>
      <w:r w:rsidRPr="005722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срок ввода в эксплуатацию, технологии очистки, проектные зоны </w:t>
      </w:r>
      <w:r w:rsidR="009A6205" w:rsidRPr="005722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обслуживания и режимы</w:t>
      </w:r>
      <w:r w:rsidRPr="005722C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работы, проведенные реконструкции и т.д.)</w:t>
      </w:r>
    </w:p>
    <w:p w:rsidR="00030772" w:rsidRPr="005722C7" w:rsidRDefault="00276A5A" w:rsidP="000307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1970</w:t>
      </w:r>
      <w:r w:rsidR="008E4375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началось строительство очистных сооружений по проекту, разработанному Сибирским филиалом института «Гипроруда» г.Новокузнецка. </w:t>
      </w:r>
      <w:r w:rsidR="00453703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Заказчиком на проектирование и строительство являлся </w:t>
      </w:r>
      <w:r w:rsidR="00EE3B92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</w:t>
      </w:r>
      <w:r w:rsidR="00453703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нский рудник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Генподрядчик - Минусинскпромстрой</w:t>
      </w:r>
      <w:r w:rsidR="00453703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Комплекс очистных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оружений производительностью 2,7</w:t>
      </w:r>
      <w:r w:rsidR="00453703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6205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куб</w:t>
      </w:r>
      <w:r w:rsidR="00453703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.м /сут. Был запроектирован на полную биологическую очистку в составе: </w:t>
      </w:r>
      <w:r w:rsidR="00EE3B92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канализационный коллектор протяженностью 4309 м</w:t>
      </w:r>
      <w:r w:rsidR="00453703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="00EE3B92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приемный резервуар с решетками с ручным</w:t>
      </w:r>
      <w:r w:rsidR="00453703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удалением отбросов; песколовки 2 шт.; первичные двухярусные отстойники 4 шт.; биофильтры 2 карты; вторичные горизонтальные отстойники; хлораторная на жидком</w:t>
      </w:r>
      <w:r w:rsidR="00C5198A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хлоре. В 1975</w:t>
      </w:r>
      <w:r w:rsidR="00453703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были начаты пуско-наладочные работы по вводу очистных сооружений в эксплуатацию специализированным управлением Росводоканалналадк</w:t>
      </w:r>
      <w:r w:rsidR="00EE3B92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г.Новос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ибирска. В июле 1976</w:t>
      </w:r>
      <w:r w:rsidR="00453703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работы по пуску и наладке очистных сооружений бы</w:t>
      </w:r>
      <w:r w:rsidR="00D8740B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 завершены. Хозфекальные стоки от промплощадки</w:t>
      </w:r>
      <w:r w:rsidR="00E134DD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жилого поселка</w:t>
      </w:r>
      <w:r w:rsidR="00D8740B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самотеком поступали на </w:t>
      </w:r>
      <w:r w:rsidR="00E134DD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канализационный коллектор</w:t>
      </w:r>
      <w:r w:rsidR="00D8740B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затем на очистные сооружения.</w:t>
      </w:r>
    </w:p>
    <w:p w:rsidR="00D8740B" w:rsidRPr="005722C7" w:rsidRDefault="00D8740B" w:rsidP="0051700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722C7">
        <w:rPr>
          <w:rFonts w:ascii="Times New Roman" w:hAnsi="Times New Roman"/>
          <w:sz w:val="24"/>
        </w:rPr>
        <w:t>Технологическую цепочку можно представить следующим образом</w:t>
      </w:r>
      <w:r w:rsidRPr="005722C7">
        <w:rPr>
          <w:rFonts w:ascii="Times New Roman" w:hAnsi="Times New Roman"/>
          <w:b/>
          <w:sz w:val="24"/>
        </w:rPr>
        <w:t xml:space="preserve">: </w:t>
      </w:r>
      <w:r w:rsidR="00E134DD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канализационный коллектор</w:t>
      </w:r>
      <w:r w:rsidR="00E134DD" w:rsidRPr="005722C7">
        <w:rPr>
          <w:rFonts w:ascii="Times New Roman" w:hAnsi="Times New Roman"/>
          <w:sz w:val="24"/>
        </w:rPr>
        <w:t xml:space="preserve"> </w:t>
      </w:r>
      <w:r w:rsidRPr="005722C7">
        <w:rPr>
          <w:rFonts w:ascii="Times New Roman" w:hAnsi="Times New Roman"/>
          <w:sz w:val="24"/>
          <w:lang w:val="en-US"/>
        </w:rPr>
        <w:sym w:font="Symbol" w:char="F0AE"/>
      </w:r>
      <w:r w:rsidR="002114B1">
        <w:rPr>
          <w:rFonts w:ascii="Times New Roman" w:hAnsi="Times New Roman"/>
          <w:sz w:val="24"/>
        </w:rPr>
        <w:t xml:space="preserve"> приёмный бункер, ГНС</w:t>
      </w:r>
      <w:r w:rsidRPr="005722C7">
        <w:rPr>
          <w:rFonts w:ascii="Times New Roman" w:hAnsi="Times New Roman"/>
          <w:sz w:val="24"/>
          <w:lang w:val="en-US"/>
        </w:rPr>
        <w:sym w:font="Symbol" w:char="F0AE"/>
      </w:r>
      <w:r w:rsidRPr="005722C7">
        <w:rPr>
          <w:rFonts w:ascii="Times New Roman" w:hAnsi="Times New Roman"/>
          <w:sz w:val="24"/>
        </w:rPr>
        <w:t xml:space="preserve"> горизонтальные песколовки (2шт.) </w:t>
      </w:r>
      <w:r w:rsidRPr="005722C7">
        <w:rPr>
          <w:rFonts w:ascii="Times New Roman" w:hAnsi="Times New Roman"/>
          <w:sz w:val="24"/>
          <w:lang w:val="en-US"/>
        </w:rPr>
        <w:sym w:font="Symbol" w:char="F0AE"/>
      </w:r>
      <w:r w:rsidRPr="005722C7">
        <w:rPr>
          <w:rFonts w:ascii="Times New Roman" w:hAnsi="Times New Roman"/>
          <w:sz w:val="24"/>
        </w:rPr>
        <w:t xml:space="preserve"> </w:t>
      </w:r>
      <w:r w:rsidR="009A6205" w:rsidRPr="005722C7">
        <w:rPr>
          <w:rFonts w:ascii="Times New Roman" w:hAnsi="Times New Roman"/>
          <w:sz w:val="24"/>
        </w:rPr>
        <w:t>двухъярусные</w:t>
      </w:r>
      <w:r w:rsidRPr="005722C7">
        <w:rPr>
          <w:rFonts w:ascii="Times New Roman" w:hAnsi="Times New Roman"/>
          <w:sz w:val="24"/>
        </w:rPr>
        <w:t xml:space="preserve"> отстойники (4 шт.)</w:t>
      </w:r>
      <w:r w:rsidRPr="005722C7">
        <w:rPr>
          <w:rFonts w:ascii="Times New Roman" w:hAnsi="Times New Roman"/>
          <w:sz w:val="24"/>
          <w:lang w:val="en-US"/>
        </w:rPr>
        <w:sym w:font="Symbol" w:char="F0AE"/>
      </w:r>
      <w:r w:rsidRPr="005722C7">
        <w:rPr>
          <w:rFonts w:ascii="Times New Roman" w:hAnsi="Times New Roman"/>
          <w:sz w:val="24"/>
        </w:rPr>
        <w:t xml:space="preserve"> высоконагружаемые биологические фильтра (2 карты) </w:t>
      </w:r>
      <w:r w:rsidRPr="005722C7">
        <w:rPr>
          <w:rFonts w:ascii="Times New Roman" w:hAnsi="Times New Roman"/>
          <w:sz w:val="24"/>
          <w:lang w:val="en-US"/>
        </w:rPr>
        <w:sym w:font="Symbol" w:char="F0AE"/>
      </w:r>
      <w:r w:rsidRPr="005722C7">
        <w:rPr>
          <w:rFonts w:ascii="Times New Roman" w:hAnsi="Times New Roman"/>
          <w:sz w:val="24"/>
        </w:rPr>
        <w:t xml:space="preserve"> </w:t>
      </w:r>
      <w:r w:rsidR="002114B1" w:rsidRPr="005722C7">
        <w:rPr>
          <w:rFonts w:ascii="Times New Roman" w:hAnsi="Times New Roman"/>
          <w:sz w:val="24"/>
        </w:rPr>
        <w:t xml:space="preserve">хлорирование воды </w:t>
      </w:r>
      <w:r w:rsidR="002114B1" w:rsidRPr="005722C7">
        <w:rPr>
          <w:rFonts w:ascii="Times New Roman" w:hAnsi="Times New Roman"/>
          <w:sz w:val="24"/>
          <w:lang w:val="en-US"/>
        </w:rPr>
        <w:sym w:font="Symbol" w:char="F0AE"/>
      </w:r>
      <w:r w:rsidR="002114B1" w:rsidRPr="005722C7">
        <w:rPr>
          <w:rFonts w:ascii="Times New Roman" w:hAnsi="Times New Roman"/>
          <w:sz w:val="24"/>
        </w:rPr>
        <w:t xml:space="preserve"> </w:t>
      </w:r>
      <w:r w:rsidRPr="005722C7">
        <w:rPr>
          <w:rFonts w:ascii="Times New Roman" w:hAnsi="Times New Roman"/>
          <w:sz w:val="24"/>
        </w:rPr>
        <w:t xml:space="preserve">вторичные отстойники (2 шт.) </w:t>
      </w:r>
      <w:r w:rsidRPr="005722C7">
        <w:rPr>
          <w:rFonts w:ascii="Times New Roman" w:hAnsi="Times New Roman"/>
          <w:sz w:val="24"/>
          <w:lang w:val="en-US"/>
        </w:rPr>
        <w:sym w:font="Symbol" w:char="F0AE"/>
      </w:r>
      <w:r w:rsidRPr="005722C7">
        <w:rPr>
          <w:rFonts w:ascii="Times New Roman" w:hAnsi="Times New Roman"/>
          <w:sz w:val="24"/>
        </w:rPr>
        <w:t xml:space="preserve"> </w:t>
      </w:r>
      <w:r w:rsidR="00F40B4A">
        <w:rPr>
          <w:rFonts w:ascii="Times New Roman" w:hAnsi="Times New Roman"/>
          <w:sz w:val="24"/>
        </w:rPr>
        <w:t>резервуар осветленной воды (1</w:t>
      </w:r>
      <w:r w:rsidRPr="005722C7">
        <w:rPr>
          <w:rFonts w:ascii="Times New Roman" w:hAnsi="Times New Roman"/>
          <w:sz w:val="24"/>
        </w:rPr>
        <w:t xml:space="preserve"> шт.) </w:t>
      </w:r>
      <w:r w:rsidRPr="005722C7">
        <w:rPr>
          <w:rFonts w:ascii="Times New Roman" w:hAnsi="Times New Roman"/>
          <w:sz w:val="24"/>
          <w:lang w:val="en-US"/>
        </w:rPr>
        <w:sym w:font="Symbol" w:char="F0AE"/>
      </w:r>
      <w:r w:rsidRPr="005722C7">
        <w:rPr>
          <w:rFonts w:ascii="Times New Roman" w:hAnsi="Times New Roman"/>
          <w:sz w:val="24"/>
        </w:rPr>
        <w:t xml:space="preserve"> сброс в реку </w:t>
      </w:r>
      <w:r w:rsidR="00E134DD" w:rsidRPr="005722C7">
        <w:rPr>
          <w:rFonts w:ascii="Times New Roman" w:hAnsi="Times New Roman"/>
          <w:sz w:val="24"/>
        </w:rPr>
        <w:t>Канзыба</w:t>
      </w:r>
      <w:r w:rsidRPr="005722C7">
        <w:rPr>
          <w:rFonts w:ascii="Times New Roman" w:hAnsi="Times New Roman"/>
          <w:sz w:val="24"/>
        </w:rPr>
        <w:t>.</w:t>
      </w:r>
    </w:p>
    <w:p w:rsidR="00D8740B" w:rsidRPr="005722C7" w:rsidRDefault="00D8740B" w:rsidP="0051700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722C7">
        <w:rPr>
          <w:rFonts w:ascii="Times New Roman" w:hAnsi="Times New Roman"/>
          <w:sz w:val="24"/>
        </w:rPr>
        <w:t>Производительность, сразу после пуска очистных сооружений, составляла 500 м</w:t>
      </w:r>
      <w:r w:rsidRPr="005722C7">
        <w:rPr>
          <w:rFonts w:ascii="Times New Roman" w:hAnsi="Times New Roman"/>
          <w:sz w:val="24"/>
          <w:vertAlign w:val="superscript"/>
        </w:rPr>
        <w:t>3</w:t>
      </w:r>
      <w:r w:rsidRPr="005722C7">
        <w:rPr>
          <w:rFonts w:ascii="Times New Roman" w:hAnsi="Times New Roman"/>
          <w:sz w:val="24"/>
        </w:rPr>
        <w:t>/сутки.</w:t>
      </w:r>
    </w:p>
    <w:p w:rsidR="00943EB0" w:rsidRPr="005722C7" w:rsidRDefault="00030772" w:rsidP="00517009">
      <w:pPr>
        <w:tabs>
          <w:tab w:val="left" w:pos="1080"/>
        </w:tabs>
        <w:spacing w:after="0" w:line="240" w:lineRule="auto"/>
        <w:ind w:right="-6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2013</w:t>
      </w:r>
      <w:r w:rsidR="00A70B42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обеззараживание сточной воды</w:t>
      </w:r>
      <w:r w:rsidR="00943EB0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производится с помощью водного раствора оксидантов, к</w:t>
      </w:r>
      <w:r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оторый синтезируется установкой</w:t>
      </w:r>
      <w:r w:rsidR="00943EB0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АКВАХЛОР – 100.</w:t>
      </w:r>
    </w:p>
    <w:p w:rsidR="002114B1" w:rsidRPr="00AB47B2" w:rsidRDefault="002114B1" w:rsidP="002114B1">
      <w:pPr>
        <w:tabs>
          <w:tab w:val="left" w:pos="1080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Канализационный коллектор → приемный резервуар с ручной очисткой, ГНС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(главная насосная станция)</w:t>
      </w:r>
      <w:r>
        <w:rPr>
          <w:rFonts w:ascii="Times New Roman" w:hAnsi="Times New Roman"/>
          <w:sz w:val="24"/>
          <w:szCs w:val="24"/>
        </w:rPr>
        <w:t xml:space="preserve"> →</w:t>
      </w:r>
      <w:r w:rsidRPr="00AB47B2">
        <w:rPr>
          <w:rFonts w:ascii="Times New Roman" w:hAnsi="Times New Roman"/>
          <w:sz w:val="24"/>
          <w:szCs w:val="24"/>
        </w:rPr>
        <w:t xml:space="preserve"> песколовки </w:t>
      </w:r>
      <w:r w:rsidRPr="00D8517F">
        <w:rPr>
          <w:rFonts w:ascii="Times New Roman" w:hAnsi="Times New Roman"/>
          <w:sz w:val="24"/>
          <w:szCs w:val="24"/>
        </w:rPr>
        <w:t>(2 шт)</w:t>
      </w:r>
      <w:r w:rsidRPr="00AB47B2">
        <w:rPr>
          <w:rFonts w:ascii="Times New Roman" w:hAnsi="Times New Roman"/>
          <w:sz w:val="24"/>
          <w:szCs w:val="24"/>
        </w:rPr>
        <w:t xml:space="preserve"> → двухъярусные отстойники </w:t>
      </w:r>
      <w:r w:rsidRPr="00D8517F">
        <w:rPr>
          <w:rFonts w:ascii="Times New Roman" w:hAnsi="Times New Roman"/>
          <w:sz w:val="24"/>
          <w:szCs w:val="24"/>
        </w:rPr>
        <w:t>(2 шт)</w:t>
      </w:r>
      <w:r w:rsidRPr="00AB47B2">
        <w:rPr>
          <w:rFonts w:ascii="Times New Roman" w:hAnsi="Times New Roman"/>
          <w:sz w:val="24"/>
          <w:szCs w:val="24"/>
        </w:rPr>
        <w:t xml:space="preserve"> → биологические фильтры </w:t>
      </w:r>
      <w:r w:rsidRPr="00D8517F">
        <w:rPr>
          <w:rFonts w:ascii="Times New Roman" w:hAnsi="Times New Roman"/>
          <w:sz w:val="24"/>
          <w:szCs w:val="24"/>
        </w:rPr>
        <w:t>(2 шт)</w:t>
      </w:r>
      <w:r w:rsidRPr="00AB47B2"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</w:rPr>
        <w:t>установка АКВАХЛОР-100 →</w:t>
      </w:r>
      <w:r w:rsidRPr="00C466D5">
        <w:rPr>
          <w:rFonts w:ascii="Times New Roman" w:hAnsi="Times New Roman"/>
          <w:sz w:val="24"/>
          <w:szCs w:val="24"/>
        </w:rPr>
        <w:t xml:space="preserve"> </w:t>
      </w:r>
      <w:r w:rsidRPr="00AB47B2">
        <w:rPr>
          <w:rFonts w:ascii="Times New Roman" w:hAnsi="Times New Roman"/>
          <w:sz w:val="24"/>
          <w:szCs w:val="24"/>
        </w:rPr>
        <w:t xml:space="preserve">вторичные отстойники </w:t>
      </w:r>
      <w:r w:rsidRPr="00D8517F">
        <w:rPr>
          <w:rFonts w:ascii="Times New Roman" w:hAnsi="Times New Roman"/>
          <w:sz w:val="24"/>
          <w:szCs w:val="24"/>
        </w:rPr>
        <w:t>(2 шт)</w:t>
      </w:r>
      <w:r>
        <w:rPr>
          <w:rFonts w:ascii="Times New Roman" w:hAnsi="Times New Roman"/>
          <w:sz w:val="24"/>
          <w:szCs w:val="24"/>
        </w:rPr>
        <w:t xml:space="preserve"> → сброс в реку Канзыба</w:t>
      </w:r>
      <w:r w:rsidRPr="00AB47B2">
        <w:rPr>
          <w:rFonts w:ascii="Times New Roman" w:hAnsi="Times New Roman"/>
          <w:sz w:val="24"/>
          <w:szCs w:val="24"/>
        </w:rPr>
        <w:t>.</w:t>
      </w:r>
    </w:p>
    <w:p w:rsidR="00972A5B" w:rsidRDefault="00943EB0" w:rsidP="00CA44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зону обслуживания очистных сооружения входит вся территория поселка </w:t>
      </w:r>
      <w:r w:rsidR="00030772"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 и района производственной зоны</w:t>
      </w:r>
      <w:r w:rsidRPr="005722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Режим работы очистных сооружений – непрерывный.</w:t>
      </w:r>
    </w:p>
    <w:p w:rsidR="00030772" w:rsidRPr="00560F17" w:rsidRDefault="0003077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2A5B" w:rsidRDefault="00972A5B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2A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 Описание способов утилизации очищенных стоков, водоемов-приемников</w:t>
      </w:r>
    </w:p>
    <w:p w:rsidR="00972A5B" w:rsidRPr="000A5933" w:rsidRDefault="00972A5B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5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0A5933">
        <w:rPr>
          <w:rFonts w:ascii="Times New Roman" w:hAnsi="Times New Roman"/>
          <w:bCs/>
          <w:iCs/>
          <w:sz w:val="24"/>
          <w:szCs w:val="24"/>
        </w:rPr>
        <w:t xml:space="preserve">ыпуск </w:t>
      </w:r>
      <w:r w:rsidR="00EC6E87">
        <w:rPr>
          <w:rFonts w:ascii="Times New Roman" w:hAnsi="Times New Roman"/>
          <w:bCs/>
          <w:iCs/>
          <w:sz w:val="24"/>
          <w:szCs w:val="24"/>
        </w:rPr>
        <w:t xml:space="preserve">очищенных </w:t>
      </w:r>
      <w:r w:rsidRPr="000A5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сточных вод после механической, полной биологической очистки и </w:t>
      </w:r>
      <w:r w:rsidR="00406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хлорирования</w:t>
      </w:r>
      <w:r w:rsidRPr="000A5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на правом берегу р. 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Канзыба.</w:t>
      </w:r>
    </w:p>
    <w:p w:rsidR="00972A5B" w:rsidRPr="005100D4" w:rsidRDefault="00972A5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71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Сброс в водный объект</w:t>
      </w:r>
      <w:r w:rsidR="00271937" w:rsidRPr="00271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осуществляются на расстоянии 11,8</w:t>
      </w:r>
      <w:r w:rsidRPr="00271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км от устья реки, </w:t>
      </w:r>
      <w:r w:rsidRPr="005D6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ниже поселка </w:t>
      </w:r>
      <w:r w:rsidR="002F46FE" w:rsidRPr="005D6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 w:rsidR="005D62D8" w:rsidRPr="005D6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2,6</w:t>
      </w:r>
      <w:r w:rsidRPr="005D6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км.</w:t>
      </w:r>
    </w:p>
    <w:p w:rsidR="00972A5B" w:rsidRPr="005100D4" w:rsidRDefault="00972A5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051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Сброс лежит на поверхности.</w:t>
      </w:r>
      <w:r w:rsidRPr="00510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 w:rsidRPr="00510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ровень места сброса от поверхности воды в меженный период равен нулю. </w:t>
      </w:r>
    </w:p>
    <w:p w:rsidR="00972A5B" w:rsidRPr="00C70FF7" w:rsidRDefault="00972A5B" w:rsidP="00C70FF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5D6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Река </w:t>
      </w:r>
      <w:r w:rsidR="002F46FE" w:rsidRPr="005D6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Канзыба</w:t>
      </w:r>
      <w:r w:rsidRPr="005D6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является правым притоком реки </w:t>
      </w:r>
      <w:r w:rsidR="002F46FE" w:rsidRPr="005D6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Джебь</w:t>
      </w:r>
      <w:r w:rsidRPr="005D6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правого притока река Кизир, </w:t>
      </w:r>
      <w:r w:rsidRPr="005D62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впадает </w:t>
      </w:r>
      <w:r w:rsidRPr="000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003F35" w:rsidRPr="000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нее на 88</w:t>
      </w:r>
      <w:r w:rsidR="002F46FE" w:rsidRPr="000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км от устья. Общая длина реки Канзыба</w:t>
      </w:r>
      <w:r w:rsidR="00003F35" w:rsidRPr="000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равна 88</w:t>
      </w:r>
      <w:r w:rsidRPr="000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км</w:t>
      </w:r>
      <w:r w:rsidR="000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70FF7" w:rsidRPr="002F46FE" w:rsidRDefault="00C70FF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C21C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Река Канзыба – равнинная, заросшая, расположенная в заболоченной долине, ширина которой – 500 м. Средняя скорость течения реки – 0,8 м/с, средняя глубина – 0,5 м, ширина – 8 м, средний продольный уклон – 0,0068. Перепад высотных отметок – 457,7</w:t>
      </w:r>
      <w:r w:rsidRPr="00C21CC3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8"/>
      </w:r>
      <w:r w:rsidRPr="00C21CC3">
        <w:rPr>
          <w:rFonts w:ascii="Times New Roman" w:eastAsia="Times New Roman" w:hAnsi="Times New Roman"/>
          <w:sz w:val="24"/>
          <w:szCs w:val="24"/>
          <w:lang w:eastAsia="ru-RU"/>
        </w:rPr>
        <w:t>431,0 м. Наивысшие уровни воды в весеннее половодье составляют на реке Канзыба –  120 см, максимальные расходы дождевых паводков на площади водосбора 130 км</w:t>
      </w:r>
      <w:r w:rsidRPr="00C21CC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C21CC3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около 120 м</w:t>
      </w:r>
      <w:r w:rsidRPr="00C21CC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3</w:t>
      </w:r>
      <w:r w:rsidRPr="00C21CC3">
        <w:rPr>
          <w:rFonts w:ascii="Times New Roman" w:eastAsia="Times New Roman" w:hAnsi="Times New Roman"/>
          <w:sz w:val="24"/>
          <w:szCs w:val="24"/>
          <w:lang w:eastAsia="ru-RU"/>
        </w:rPr>
        <w:t>/с.</w:t>
      </w:r>
    </w:p>
    <w:p w:rsidR="00972A5B" w:rsidRPr="005100D4" w:rsidRDefault="00972A5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17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Координаты мест</w:t>
      </w:r>
      <w:r w:rsidR="006E17CD" w:rsidRPr="006E17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сброса сточных </w:t>
      </w:r>
      <w:r w:rsidR="009A6205" w:rsidRPr="006E17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 5431148</w:t>
      </w:r>
      <w:r w:rsidR="006E17CD" w:rsidRPr="006E17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с.ш.   9226858113</w:t>
      </w:r>
      <w:r w:rsidRPr="006E17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в.д.</w:t>
      </w:r>
    </w:p>
    <w:p w:rsidR="00943EB0" w:rsidRDefault="00943EB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740B" w:rsidRDefault="00972A5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72A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2.3 Описание сооружений основной </w:t>
      </w:r>
      <w:r w:rsidR="009A6205" w:rsidRPr="00972A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технологической схемы очистки</w:t>
      </w:r>
      <w:r w:rsidRPr="00972A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их основные параметры, эффективность работы (от главной насосной станции до выпуска)</w:t>
      </w:r>
    </w:p>
    <w:p w:rsidR="00B74BDE" w:rsidRPr="00E6646A" w:rsidRDefault="00B74BDE" w:rsidP="0051700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6646A">
        <w:rPr>
          <w:rFonts w:ascii="Times New Roman" w:hAnsi="Times New Roman"/>
          <w:sz w:val="24"/>
        </w:rPr>
        <w:t>В состав основной технологической схемы входят следующие сооружения:</w:t>
      </w:r>
    </w:p>
    <w:p w:rsidR="00334F0F" w:rsidRPr="00E6646A" w:rsidRDefault="00334F0F" w:rsidP="00334F0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6646A">
        <w:rPr>
          <w:rFonts w:ascii="Times New Roman" w:hAnsi="Times New Roman"/>
          <w:sz w:val="24"/>
        </w:rPr>
        <w:t>приёмная камера;</w:t>
      </w:r>
    </w:p>
    <w:p w:rsidR="00B74BDE" w:rsidRPr="00E6646A" w:rsidRDefault="005423F9" w:rsidP="0051700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6646A">
        <w:rPr>
          <w:rFonts w:ascii="Times New Roman" w:hAnsi="Times New Roman"/>
          <w:sz w:val="24"/>
        </w:rPr>
        <w:t>ГНС</w:t>
      </w:r>
      <w:r w:rsidR="00334F0F" w:rsidRPr="00334F0F">
        <w:rPr>
          <w:rFonts w:ascii="Times New Roman" w:hAnsi="Times New Roman"/>
          <w:sz w:val="24"/>
        </w:rPr>
        <w:t xml:space="preserve"> </w:t>
      </w:r>
      <w:r w:rsidR="00334F0F">
        <w:rPr>
          <w:rFonts w:ascii="Times New Roman" w:hAnsi="Times New Roman"/>
          <w:sz w:val="24"/>
        </w:rPr>
        <w:t xml:space="preserve">(главная </w:t>
      </w:r>
      <w:r w:rsidR="00334F0F" w:rsidRPr="00E6646A">
        <w:rPr>
          <w:rFonts w:ascii="Times New Roman" w:hAnsi="Times New Roman"/>
          <w:sz w:val="24"/>
        </w:rPr>
        <w:t>насосная станция</w:t>
      </w:r>
      <w:r w:rsidR="00334F0F">
        <w:rPr>
          <w:rFonts w:ascii="Times New Roman" w:hAnsi="Times New Roman"/>
          <w:sz w:val="24"/>
        </w:rPr>
        <w:t>);</w:t>
      </w:r>
    </w:p>
    <w:p w:rsidR="00B74BDE" w:rsidRPr="00E6646A" w:rsidRDefault="00B74BDE" w:rsidP="0051700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6646A">
        <w:rPr>
          <w:rFonts w:ascii="Times New Roman" w:hAnsi="Times New Roman"/>
          <w:sz w:val="24"/>
        </w:rPr>
        <w:t>песколовк</w:t>
      </w:r>
      <w:r w:rsidR="006D23E1" w:rsidRPr="00E6646A">
        <w:rPr>
          <w:rFonts w:ascii="Times New Roman" w:hAnsi="Times New Roman"/>
          <w:sz w:val="24"/>
        </w:rPr>
        <w:t>и</w:t>
      </w:r>
      <w:r w:rsidRPr="00E6646A">
        <w:rPr>
          <w:rFonts w:ascii="Times New Roman" w:hAnsi="Times New Roman"/>
          <w:sz w:val="24"/>
        </w:rPr>
        <w:t>;</w:t>
      </w:r>
    </w:p>
    <w:p w:rsidR="00B74BDE" w:rsidRPr="00E6646A" w:rsidRDefault="00B74BDE" w:rsidP="0051700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6646A">
        <w:rPr>
          <w:rFonts w:ascii="Times New Roman" w:hAnsi="Times New Roman"/>
          <w:sz w:val="24"/>
        </w:rPr>
        <w:t>двухъярусные отстойники;</w:t>
      </w:r>
    </w:p>
    <w:p w:rsidR="00B74BDE" w:rsidRDefault="00B74BDE" w:rsidP="0051700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6646A">
        <w:rPr>
          <w:rFonts w:ascii="Times New Roman" w:hAnsi="Times New Roman"/>
          <w:sz w:val="24"/>
        </w:rPr>
        <w:t>биофильтры;</w:t>
      </w:r>
    </w:p>
    <w:p w:rsidR="00F40B4A" w:rsidRPr="00F40B4A" w:rsidRDefault="00F40B4A" w:rsidP="00F40B4A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6646A">
        <w:rPr>
          <w:rFonts w:ascii="Times New Roman" w:hAnsi="Times New Roman"/>
          <w:sz w:val="24"/>
        </w:rPr>
        <w:t>установка АКВАХЛОР - 100;</w:t>
      </w:r>
    </w:p>
    <w:p w:rsidR="00B74BDE" w:rsidRPr="00E6646A" w:rsidRDefault="00B74BDE" w:rsidP="0051700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6646A">
        <w:rPr>
          <w:rFonts w:ascii="Times New Roman" w:hAnsi="Times New Roman"/>
          <w:sz w:val="24"/>
        </w:rPr>
        <w:t>вторичные отстойники;</w:t>
      </w:r>
    </w:p>
    <w:p w:rsidR="00B74BDE" w:rsidRPr="00E6646A" w:rsidRDefault="00B74BDE" w:rsidP="0051700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6646A">
        <w:rPr>
          <w:rFonts w:ascii="Times New Roman" w:hAnsi="Times New Roman"/>
          <w:sz w:val="24"/>
        </w:rPr>
        <w:t>песковые площадки;</w:t>
      </w:r>
    </w:p>
    <w:p w:rsidR="00B74BDE" w:rsidRPr="00E6646A" w:rsidRDefault="00B74BDE" w:rsidP="0051700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E6646A">
        <w:rPr>
          <w:rFonts w:ascii="Times New Roman" w:hAnsi="Times New Roman"/>
          <w:sz w:val="24"/>
        </w:rPr>
        <w:t>иловые площадки;</w:t>
      </w:r>
    </w:p>
    <w:p w:rsidR="00B74BDE" w:rsidRPr="00E6646A" w:rsidRDefault="00F40B4A" w:rsidP="00517009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резервуар осветленной воды</w:t>
      </w:r>
      <w:r w:rsidR="00B74BDE" w:rsidRPr="00E6646A">
        <w:rPr>
          <w:rFonts w:ascii="Times New Roman" w:hAnsi="Times New Roman"/>
          <w:sz w:val="24"/>
        </w:rPr>
        <w:t xml:space="preserve">. </w:t>
      </w:r>
    </w:p>
    <w:p w:rsidR="006B1AAA" w:rsidRDefault="006B1AAA" w:rsidP="0051700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5B02" w:rsidRPr="00595B02" w:rsidRDefault="00595B02" w:rsidP="00517009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95B02">
        <w:rPr>
          <w:rFonts w:ascii="Times New Roman" w:hAnsi="Times New Roman"/>
          <w:b/>
          <w:sz w:val="28"/>
          <w:szCs w:val="28"/>
        </w:rPr>
        <w:t>ПЕРЕЧЕНЬ</w:t>
      </w:r>
    </w:p>
    <w:p w:rsidR="00595B02" w:rsidRDefault="00595B02" w:rsidP="00517009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95B02">
        <w:rPr>
          <w:rFonts w:ascii="Times New Roman" w:hAnsi="Times New Roman"/>
          <w:b/>
          <w:sz w:val="28"/>
          <w:szCs w:val="28"/>
        </w:rPr>
        <w:t>сооружений технологической схемы участка очистных сооружений</w:t>
      </w:r>
    </w:p>
    <w:p w:rsidR="00D43281" w:rsidRPr="00595B02" w:rsidRDefault="00D43281" w:rsidP="0051700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5B02" w:rsidRPr="00D43281" w:rsidRDefault="00595B02" w:rsidP="0051700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95B02">
        <w:rPr>
          <w:rFonts w:ascii="Times New Roman" w:hAnsi="Times New Roman"/>
          <w:b/>
          <w:sz w:val="28"/>
          <w:szCs w:val="28"/>
        </w:rPr>
        <w:t xml:space="preserve">          </w:t>
      </w:r>
      <w:r w:rsidR="00D4328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D43281" w:rsidRPr="00D43281">
        <w:rPr>
          <w:rFonts w:ascii="Times New Roman" w:hAnsi="Times New Roman"/>
          <w:sz w:val="20"/>
          <w:szCs w:val="20"/>
        </w:rPr>
        <w:t xml:space="preserve">Таблица 1 </w:t>
      </w:r>
      <w:r w:rsidRPr="00D4328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283"/>
        <w:gridCol w:w="533"/>
        <w:gridCol w:w="318"/>
        <w:gridCol w:w="4819"/>
      </w:tblGrid>
      <w:tr w:rsidR="005D62D8" w:rsidRPr="005722C7" w:rsidTr="00976841">
        <w:tc>
          <w:tcPr>
            <w:tcW w:w="568" w:type="dxa"/>
          </w:tcPr>
          <w:p w:rsidR="00595B02" w:rsidRPr="001F0A62" w:rsidRDefault="00595B02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</w:tcPr>
          <w:p w:rsidR="006B1AAA" w:rsidRPr="001F0A62" w:rsidRDefault="006B1AAA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5B02" w:rsidRPr="001F0A62" w:rsidRDefault="00595B02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410" w:type="dxa"/>
            <w:gridSpan w:val="2"/>
          </w:tcPr>
          <w:p w:rsidR="006B1AAA" w:rsidRPr="001F0A62" w:rsidRDefault="006B1AAA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5B02" w:rsidRPr="001F0A62" w:rsidRDefault="00595B02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851" w:type="dxa"/>
            <w:gridSpan w:val="2"/>
          </w:tcPr>
          <w:p w:rsidR="00595B02" w:rsidRPr="001F0A62" w:rsidRDefault="00595B02" w:rsidP="005722C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Количество,</w:t>
            </w:r>
          </w:p>
          <w:p w:rsidR="00595B02" w:rsidRPr="001F0A62" w:rsidRDefault="00595B02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4819" w:type="dxa"/>
          </w:tcPr>
          <w:p w:rsidR="006B1AAA" w:rsidRPr="001F0A62" w:rsidRDefault="006B1AAA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5B02" w:rsidRPr="001F0A62" w:rsidRDefault="00595B02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C621FC" w:rsidRPr="005722C7" w:rsidTr="00976841">
        <w:tc>
          <w:tcPr>
            <w:tcW w:w="568" w:type="dxa"/>
            <w:vAlign w:val="center"/>
          </w:tcPr>
          <w:p w:rsidR="00C621FC" w:rsidRPr="002D3AF4" w:rsidRDefault="00C621FC" w:rsidP="001F286E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C621FC" w:rsidRPr="002D3AF4" w:rsidRDefault="00276A5A" w:rsidP="002D3AF4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Приемн</w:t>
            </w:r>
            <w:r w:rsidR="002D3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камера</w:t>
            </w:r>
          </w:p>
        </w:tc>
        <w:tc>
          <w:tcPr>
            <w:tcW w:w="2410" w:type="dxa"/>
            <w:gridSpan w:val="2"/>
            <w:vAlign w:val="center"/>
          </w:tcPr>
          <w:p w:rsidR="00C621FC" w:rsidRPr="002D3AF4" w:rsidRDefault="00C621FC" w:rsidP="001F286E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канализационных стоков от насосных станций на очистные сооружения</w:t>
            </w:r>
          </w:p>
        </w:tc>
        <w:tc>
          <w:tcPr>
            <w:tcW w:w="851" w:type="dxa"/>
            <w:gridSpan w:val="2"/>
            <w:vAlign w:val="center"/>
          </w:tcPr>
          <w:p w:rsidR="00C621FC" w:rsidRPr="002D3AF4" w:rsidRDefault="00C621FC" w:rsidP="001F286E">
            <w:pPr>
              <w:spacing w:after="0" w:line="240" w:lineRule="auto"/>
              <w:ind w:left="34" w:right="-250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3A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2D3573" w:rsidRPr="008C6B5C" w:rsidRDefault="002D3573" w:rsidP="002D3573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8C6B5C">
              <w:rPr>
                <w:rFonts w:ascii="Times New Roman" w:hAnsi="Times New Roman"/>
                <w:sz w:val="20"/>
                <w:szCs w:val="20"/>
              </w:rPr>
              <w:t>Максимальная производительность 250 м</w:t>
            </w:r>
            <w:r w:rsidRPr="008C6B5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C6B5C">
              <w:rPr>
                <w:rFonts w:ascii="Times New Roman" w:hAnsi="Times New Roman"/>
                <w:sz w:val="20"/>
                <w:szCs w:val="20"/>
              </w:rPr>
              <w:t>/ч</w:t>
            </w:r>
          </w:p>
          <w:p w:rsidR="002D3573" w:rsidRPr="008C6B5C" w:rsidRDefault="009A6205" w:rsidP="002D3573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8C6B5C">
              <w:rPr>
                <w:rFonts w:ascii="Times New Roman" w:hAnsi="Times New Roman"/>
                <w:sz w:val="20"/>
                <w:szCs w:val="20"/>
              </w:rPr>
              <w:t>Размер 1500</w:t>
            </w:r>
            <w:r w:rsidR="002D3573" w:rsidRPr="008C6B5C">
              <w:rPr>
                <w:rFonts w:ascii="Times New Roman" w:hAnsi="Times New Roman"/>
                <w:sz w:val="20"/>
                <w:szCs w:val="20"/>
              </w:rPr>
              <w:t>х1000х1300мм</w:t>
            </w:r>
          </w:p>
          <w:p w:rsidR="002D3573" w:rsidRPr="008C6B5C" w:rsidRDefault="002D3573" w:rsidP="002D3573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8C6B5C">
              <w:rPr>
                <w:rFonts w:ascii="Times New Roman" w:hAnsi="Times New Roman"/>
                <w:sz w:val="20"/>
                <w:szCs w:val="20"/>
              </w:rPr>
              <w:t xml:space="preserve">Диаметр напорного </w:t>
            </w:r>
            <w:r>
              <w:rPr>
                <w:rFonts w:ascii="Times New Roman" w:hAnsi="Times New Roman"/>
                <w:sz w:val="20"/>
                <w:szCs w:val="20"/>
              </w:rPr>
              <w:t>трубопровода 400</w:t>
            </w:r>
            <w:r w:rsidRPr="008C6B5C">
              <w:rPr>
                <w:rFonts w:ascii="Times New Roman" w:hAnsi="Times New Roman"/>
                <w:sz w:val="20"/>
                <w:szCs w:val="20"/>
              </w:rPr>
              <w:t>мм</w:t>
            </w:r>
          </w:p>
          <w:p w:rsidR="002D3573" w:rsidRPr="008C6B5C" w:rsidRDefault="002D3573" w:rsidP="002D3573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8C6B5C">
              <w:rPr>
                <w:rFonts w:ascii="Times New Roman" w:hAnsi="Times New Roman"/>
                <w:sz w:val="20"/>
                <w:szCs w:val="20"/>
              </w:rPr>
              <w:t>Ширина отводящего лотка 300мм</w:t>
            </w:r>
          </w:p>
          <w:p w:rsidR="002D3573" w:rsidRPr="008C6B5C" w:rsidRDefault="002D3573" w:rsidP="002D3573">
            <w:pPr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8C6B5C">
              <w:rPr>
                <w:rFonts w:ascii="Times New Roman" w:hAnsi="Times New Roman"/>
                <w:sz w:val="20"/>
                <w:szCs w:val="20"/>
              </w:rPr>
              <w:t xml:space="preserve">Полный объем </w:t>
            </w:r>
            <w:r w:rsidR="009A6205" w:rsidRPr="008C6B5C">
              <w:rPr>
                <w:rFonts w:ascii="Times New Roman" w:hAnsi="Times New Roman"/>
                <w:sz w:val="20"/>
                <w:szCs w:val="20"/>
              </w:rPr>
              <w:t>камеры 1</w:t>
            </w:r>
            <w:r w:rsidRPr="008C6B5C">
              <w:rPr>
                <w:rFonts w:ascii="Times New Roman" w:hAnsi="Times New Roman"/>
                <w:sz w:val="20"/>
                <w:szCs w:val="20"/>
              </w:rPr>
              <w:t>,95 м</w:t>
            </w:r>
            <w:r w:rsidRPr="008C6B5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C621FC" w:rsidRPr="002D3AF4" w:rsidRDefault="002D3573" w:rsidP="002D3573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6B5C">
              <w:rPr>
                <w:rFonts w:ascii="Times New Roman" w:hAnsi="Times New Roman"/>
                <w:sz w:val="20"/>
                <w:szCs w:val="20"/>
              </w:rPr>
              <w:t>Рабочий объем камеры  1,8 м</w:t>
            </w:r>
            <w:r w:rsidRPr="008C6B5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C621FC" w:rsidRPr="005722C7" w:rsidTr="00976841">
        <w:tc>
          <w:tcPr>
            <w:tcW w:w="568" w:type="dxa"/>
          </w:tcPr>
          <w:p w:rsidR="001F0A62" w:rsidRPr="008D4D09" w:rsidRDefault="001F0A62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0A62" w:rsidRPr="008D4D09" w:rsidRDefault="001F0A62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21FC" w:rsidRPr="008D4D09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C621FC" w:rsidRPr="008D4D09" w:rsidRDefault="00C621FC" w:rsidP="00976841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21FC" w:rsidRPr="008D4D09" w:rsidRDefault="00976841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Главная насосная станция ГНС </w:t>
            </w:r>
          </w:p>
        </w:tc>
        <w:tc>
          <w:tcPr>
            <w:tcW w:w="2410" w:type="dxa"/>
            <w:gridSpan w:val="2"/>
          </w:tcPr>
          <w:p w:rsidR="00976841" w:rsidRPr="008D4D09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Перекачка хозяйственно-бытовых и близких к ним п</w:t>
            </w:r>
            <w:r w:rsidR="00976841" w:rsidRPr="008D4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составу </w:t>
            </w:r>
            <w:r w:rsidRPr="008D4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производственных </w:t>
            </w:r>
          </w:p>
          <w:p w:rsidR="00C621FC" w:rsidRPr="008D4D09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сточных вод</w:t>
            </w:r>
          </w:p>
        </w:tc>
        <w:tc>
          <w:tcPr>
            <w:tcW w:w="851" w:type="dxa"/>
            <w:gridSpan w:val="2"/>
          </w:tcPr>
          <w:p w:rsidR="00C621FC" w:rsidRPr="008D4D09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21FC" w:rsidRPr="008D4D09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21FC" w:rsidRPr="008D4D09" w:rsidRDefault="00C621FC" w:rsidP="005722C7">
            <w:pPr>
              <w:spacing w:after="0" w:line="240" w:lineRule="auto"/>
              <w:ind w:left="34" w:right="-250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90156E" w:rsidRPr="008D4D09" w:rsidRDefault="0090156E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21FC" w:rsidRPr="008D4D09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21FC" w:rsidRPr="008D4D09" w:rsidRDefault="002D3AF4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Производительность 1</w:t>
            </w:r>
            <w:r w:rsidR="002D35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C621FC" w:rsidRPr="008D4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C621FC" w:rsidRPr="008D4D0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C621FC" w:rsidRPr="008D4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/ч</w:t>
            </w:r>
          </w:p>
        </w:tc>
      </w:tr>
      <w:tr w:rsidR="00C621FC" w:rsidRPr="005722C7" w:rsidTr="00976841">
        <w:tc>
          <w:tcPr>
            <w:tcW w:w="568" w:type="dxa"/>
            <w:vAlign w:val="center"/>
          </w:tcPr>
          <w:p w:rsidR="00C621FC" w:rsidRPr="001F0A62" w:rsidRDefault="001F0A62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C621FC" w:rsidRPr="001F0A62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Песколовка горизонтальная с круговым движением</w:t>
            </w:r>
          </w:p>
        </w:tc>
        <w:tc>
          <w:tcPr>
            <w:tcW w:w="2410" w:type="dxa"/>
            <w:gridSpan w:val="2"/>
            <w:vAlign w:val="center"/>
          </w:tcPr>
          <w:p w:rsidR="00C621FC" w:rsidRPr="001F0A62" w:rsidRDefault="002D3AF4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Задержание песка из бы</w:t>
            </w:r>
            <w:r w:rsidR="00C621FC"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товых и близких к ним по составу производственных сточных вод</w:t>
            </w:r>
          </w:p>
        </w:tc>
        <w:tc>
          <w:tcPr>
            <w:tcW w:w="851" w:type="dxa"/>
            <w:gridSpan w:val="2"/>
            <w:vAlign w:val="center"/>
          </w:tcPr>
          <w:p w:rsidR="00C621FC" w:rsidRPr="001F0A62" w:rsidRDefault="00C621FC" w:rsidP="005722C7">
            <w:pPr>
              <w:spacing w:after="0" w:line="240" w:lineRule="auto"/>
              <w:ind w:left="34" w:right="-250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Производительность обеих песколовок 2700 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/сут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Макс. часовая производительность 202 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/ч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Диаметр песколовки 4м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Высота </w:t>
            </w:r>
            <w:r w:rsidR="009A6205"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песколовки 3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 м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каждой песколовки 18 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Суточный объем осадка обеих песколовок 0,27 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/сут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по</w:t>
            </w:r>
            <w:r w:rsidR="002D35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дводящего и отводящего лотков 35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0мм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подводящего и отводящего лотков 450мм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соединительных лотков 250 мм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соединительных лотков 450 мм</w:t>
            </w:r>
          </w:p>
        </w:tc>
      </w:tr>
      <w:tr w:rsidR="00C621FC" w:rsidRPr="005722C7" w:rsidTr="00976841">
        <w:tc>
          <w:tcPr>
            <w:tcW w:w="568" w:type="dxa"/>
            <w:vAlign w:val="center"/>
          </w:tcPr>
          <w:p w:rsidR="00C621FC" w:rsidRPr="001F0A62" w:rsidRDefault="001F0A62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C621FC" w:rsidRPr="001F0A62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Двухъярусные (первичные) отстойники</w:t>
            </w:r>
          </w:p>
        </w:tc>
        <w:tc>
          <w:tcPr>
            <w:tcW w:w="2410" w:type="dxa"/>
            <w:gridSpan w:val="2"/>
            <w:vAlign w:val="center"/>
          </w:tcPr>
          <w:p w:rsidR="00C621FC" w:rsidRPr="001F0A62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выделения из сточных вод грубодисперсных примесей</w:t>
            </w:r>
          </w:p>
        </w:tc>
        <w:tc>
          <w:tcPr>
            <w:tcW w:w="851" w:type="dxa"/>
            <w:gridSpan w:val="2"/>
            <w:vAlign w:val="center"/>
          </w:tcPr>
          <w:p w:rsidR="00C621FC" w:rsidRPr="001F0A62" w:rsidRDefault="00C621FC" w:rsidP="005722C7">
            <w:pPr>
              <w:spacing w:after="0" w:line="240" w:lineRule="auto"/>
              <w:ind w:left="34" w:right="-250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</w:t>
            </w:r>
            <w:r w:rsidR="002D35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симальная производительность 133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м3/ч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Продолжительность отстаивания 1,5 ч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Эффективность задерживания взвешенных веществ 40-45 %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иловой </w:t>
            </w:r>
            <w:r w:rsidR="009A6205"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камеры 300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м3</w:t>
            </w:r>
          </w:p>
          <w:p w:rsidR="00C621FC" w:rsidRPr="001F0A62" w:rsidRDefault="002D3573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</w:t>
            </w:r>
            <w:r w:rsidR="009A6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желобов 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  <w:r w:rsidR="00C621FC"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м3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подводящего и отводящего лотков 300мм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подводящего и отводящего лотков 450мм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Ширина соединительных лотков 250 мм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соединительных лотков 450 мм</w:t>
            </w:r>
          </w:p>
        </w:tc>
      </w:tr>
      <w:tr w:rsidR="00C621FC" w:rsidRPr="005722C7" w:rsidTr="00976841">
        <w:tc>
          <w:tcPr>
            <w:tcW w:w="568" w:type="dxa"/>
            <w:vAlign w:val="center"/>
          </w:tcPr>
          <w:p w:rsidR="00C621FC" w:rsidRPr="001F0A62" w:rsidRDefault="001F0A62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BC67E1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Высокона</w:t>
            </w:r>
            <w:r w:rsidR="00BC67E1"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</w:t>
            </w:r>
            <w:r w:rsidR="00BC67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C621FC" w:rsidRPr="001F0A62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жаемые механические биологические фильтра</w:t>
            </w:r>
          </w:p>
        </w:tc>
        <w:tc>
          <w:tcPr>
            <w:tcW w:w="2410" w:type="dxa"/>
            <w:gridSpan w:val="2"/>
          </w:tcPr>
          <w:p w:rsidR="00C621FC" w:rsidRPr="001F0A62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21FC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0A62" w:rsidRPr="001F0A62" w:rsidRDefault="001F0A62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3AF4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биологической</w:t>
            </w:r>
          </w:p>
          <w:p w:rsidR="00C621FC" w:rsidRPr="001F0A62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очистки и фильтрации сточной воды</w:t>
            </w:r>
          </w:p>
        </w:tc>
        <w:tc>
          <w:tcPr>
            <w:tcW w:w="851" w:type="dxa"/>
            <w:gridSpan w:val="2"/>
            <w:vAlign w:val="center"/>
          </w:tcPr>
          <w:p w:rsidR="00C621FC" w:rsidRPr="001F0A62" w:rsidRDefault="00C621FC" w:rsidP="005722C7">
            <w:pPr>
              <w:spacing w:after="0" w:line="240" w:lineRule="auto"/>
              <w:ind w:left="34" w:right="-250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Макс. п</w:t>
            </w:r>
            <w:r w:rsidR="002D35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роизводительность двух </w:t>
            </w:r>
            <w:r w:rsidR="009A6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 4520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/сут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</w:t>
            </w:r>
            <w:r w:rsidR="002D35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фильтров двух карт 12х12х2 = 266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поддерживающего слоя 0,2 м</w:t>
            </w:r>
          </w:p>
          <w:p w:rsidR="00C621FC" w:rsidRPr="001F0A62" w:rsidRDefault="002D3573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фильтрующего слоя 3</w:t>
            </w:r>
            <w:r w:rsidR="00C621FC"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 м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Необходимое ко</w:t>
            </w:r>
            <w:r w:rsidR="002D35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личество воздуха для аэрации 19300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2D35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/сутки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</w:t>
            </w:r>
            <w:r w:rsidR="002D35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изводительность </w:t>
            </w:r>
            <w:r w:rsidR="009A6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вентилятора 24000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2D35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/сутки</w:t>
            </w:r>
          </w:p>
          <w:p w:rsidR="00C621FC" w:rsidRPr="001F0A62" w:rsidRDefault="002D3573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загрузочного материала 1064</w:t>
            </w:r>
            <w:r w:rsidR="00C621FC"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C621FC"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сплинклерных головок на одной карте 20 шт.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Продолжительность потока через биофильтр 20-25 мин</w:t>
            </w:r>
          </w:p>
        </w:tc>
      </w:tr>
      <w:tr w:rsidR="001F0A62" w:rsidRPr="005722C7" w:rsidTr="00976841">
        <w:tc>
          <w:tcPr>
            <w:tcW w:w="568" w:type="dxa"/>
            <w:vAlign w:val="center"/>
          </w:tcPr>
          <w:p w:rsidR="001F0A62" w:rsidRPr="001F0A62" w:rsidRDefault="001F0A62" w:rsidP="001F286E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1F0A62" w:rsidRPr="001F0A62" w:rsidRDefault="001F0A62" w:rsidP="001F286E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АКВАХЛОР - 100</w:t>
            </w:r>
          </w:p>
        </w:tc>
        <w:tc>
          <w:tcPr>
            <w:tcW w:w="2410" w:type="dxa"/>
            <w:gridSpan w:val="2"/>
          </w:tcPr>
          <w:p w:rsidR="001F0A62" w:rsidRPr="001F0A62" w:rsidRDefault="001F0A62" w:rsidP="001F286E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0A62" w:rsidRPr="001F0A62" w:rsidRDefault="001F0A62" w:rsidP="001F286E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0A62" w:rsidRDefault="001F0A62" w:rsidP="001F286E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0A62" w:rsidRDefault="001F0A62" w:rsidP="001F286E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0A62" w:rsidRPr="001F0A62" w:rsidRDefault="001F0A62" w:rsidP="001F286E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0A62" w:rsidRPr="001F0A62" w:rsidRDefault="001F0A62" w:rsidP="001F286E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обеззараживания сточной воды</w:t>
            </w:r>
          </w:p>
        </w:tc>
        <w:tc>
          <w:tcPr>
            <w:tcW w:w="851" w:type="dxa"/>
            <w:gridSpan w:val="2"/>
            <w:vAlign w:val="center"/>
          </w:tcPr>
          <w:p w:rsidR="001F0A62" w:rsidRPr="001F0A62" w:rsidRDefault="001F0A62" w:rsidP="001F286E">
            <w:pPr>
              <w:spacing w:after="0" w:line="240" w:lineRule="auto"/>
              <w:ind w:left="34" w:right="-250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1F0A62" w:rsidRPr="001F0A62" w:rsidRDefault="001F0A62" w:rsidP="001F286E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Производительность по смеси оксидантов 100г/ч</w:t>
            </w:r>
          </w:p>
          <w:p w:rsidR="001F0A62" w:rsidRPr="001F0A62" w:rsidRDefault="001F0A62" w:rsidP="001F286E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Концентрация оксидантов в р-ре при производительности 100 л/ч от 900 до 1000 мг/л</w:t>
            </w:r>
          </w:p>
          <w:p w:rsidR="001F0A62" w:rsidRPr="001F0A62" w:rsidRDefault="001F0A62" w:rsidP="001F286E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 р-ра хлорида натрия конц. 250 г/л, не более 1,0-1,2л/ч</w:t>
            </w:r>
          </w:p>
          <w:p w:rsidR="001F0A62" w:rsidRPr="001F0A62" w:rsidRDefault="001F0A62" w:rsidP="001F286E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Водородный показатель р-ра оксидантов, рН 2,5-3,0</w:t>
            </w:r>
          </w:p>
          <w:p w:rsidR="001F0A62" w:rsidRPr="001F0A62" w:rsidRDefault="001F0A62" w:rsidP="001F286E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Мощность, потребляемая установкой не более 700 Вт</w:t>
            </w:r>
          </w:p>
          <w:p w:rsidR="001F0A62" w:rsidRPr="001F0A62" w:rsidRDefault="001F0A62" w:rsidP="001F286E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Номинальное значение на реакторе </w:t>
            </w:r>
            <w:r w:rsidR="009A6205"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эл. -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хим. блока:</w:t>
            </w:r>
          </w:p>
          <w:p w:rsidR="001F0A62" w:rsidRPr="001F0A62" w:rsidRDefault="001E5EB3" w:rsidP="001F286E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Тока 90-100А, напряжение 4,5-5</w:t>
            </w:r>
            <w:r w:rsidR="001F0A62"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  <w:p w:rsidR="001F0A62" w:rsidRPr="001F0A62" w:rsidRDefault="001F0A62" w:rsidP="001F286E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Уд.расход эл.энергии на синтез смеси оксид. 1,8-3,5 Вт-ч/г</w:t>
            </w:r>
          </w:p>
          <w:p w:rsidR="001F0A62" w:rsidRPr="001F0A62" w:rsidRDefault="001F0A62" w:rsidP="001F286E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Уд.расход хлорида натрия на синтез 1 г смеси оксид. не более 2,0 г/г</w:t>
            </w:r>
          </w:p>
        </w:tc>
      </w:tr>
      <w:tr w:rsidR="00C621FC" w:rsidRPr="005722C7" w:rsidTr="00976841">
        <w:tc>
          <w:tcPr>
            <w:tcW w:w="568" w:type="dxa"/>
            <w:vAlign w:val="center"/>
          </w:tcPr>
          <w:p w:rsidR="00C621FC" w:rsidRPr="001F0A62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C621FC" w:rsidRPr="001F0A62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Вторичные горизонтальные отстойники</w:t>
            </w:r>
          </w:p>
        </w:tc>
        <w:tc>
          <w:tcPr>
            <w:tcW w:w="2410" w:type="dxa"/>
            <w:gridSpan w:val="2"/>
          </w:tcPr>
          <w:p w:rsidR="00C621FC" w:rsidRPr="001F0A62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21FC" w:rsidRPr="001F0A62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задержания биологической пленки, поступающей с водой из биофильтров</w:t>
            </w:r>
          </w:p>
        </w:tc>
        <w:tc>
          <w:tcPr>
            <w:tcW w:w="851" w:type="dxa"/>
            <w:gridSpan w:val="2"/>
            <w:vAlign w:val="center"/>
          </w:tcPr>
          <w:p w:rsidR="00C621FC" w:rsidRPr="001F0A62" w:rsidRDefault="00C621FC" w:rsidP="005722C7">
            <w:pPr>
              <w:spacing w:after="0" w:line="240" w:lineRule="auto"/>
              <w:ind w:left="34" w:right="-250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Макс. прои</w:t>
            </w:r>
            <w:r w:rsidR="00431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зводительность одного отст.  102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431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/час</w:t>
            </w:r>
          </w:p>
          <w:p w:rsidR="00C621FC" w:rsidRPr="001F0A62" w:rsidRDefault="00431AF7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Полный о</w:t>
            </w:r>
            <w:r w:rsidR="00C621FC"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бъем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одного отстойника 102</w:t>
            </w:r>
            <w:r w:rsidR="00C621FC"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C621FC"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C621FC" w:rsidRPr="001F0A62" w:rsidRDefault="00431AF7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проточной части отстойника 76 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Продолжительность </w:t>
            </w:r>
            <w:r w:rsidR="00431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отстаивания сточной жидкости при максимальном потоке 0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 ч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</w:t>
            </w:r>
            <w:r w:rsidR="00431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стота выпуска ила </w:t>
            </w:r>
            <w:r w:rsidR="0099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31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раза в смену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Гидрав</w:t>
            </w:r>
            <w:r w:rsidR="00431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лическая крупность биопленки 1.4 мм/сек</w:t>
            </w:r>
          </w:p>
          <w:p w:rsidR="00C621FC" w:rsidRPr="001F0A62" w:rsidRDefault="00C621FC" w:rsidP="005722C7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Давление столба воды на отстойник 2,52 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/м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F0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*ч</w:t>
            </w:r>
          </w:p>
        </w:tc>
      </w:tr>
      <w:tr w:rsidR="00C621FC" w:rsidRPr="005722C7" w:rsidTr="005722C7">
        <w:tc>
          <w:tcPr>
            <w:tcW w:w="10490" w:type="dxa"/>
            <w:gridSpan w:val="7"/>
          </w:tcPr>
          <w:p w:rsidR="00C621FC" w:rsidRPr="00DA37C5" w:rsidRDefault="00C621FC" w:rsidP="005722C7">
            <w:pPr>
              <w:spacing w:after="0" w:line="240" w:lineRule="auto"/>
              <w:ind w:left="34" w:right="-250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Вспомогательное технологическое оборудование</w:t>
            </w:r>
          </w:p>
        </w:tc>
      </w:tr>
      <w:tr w:rsidR="00C621FC" w:rsidRPr="005722C7" w:rsidTr="00976841">
        <w:tc>
          <w:tcPr>
            <w:tcW w:w="568" w:type="dxa"/>
          </w:tcPr>
          <w:p w:rsidR="00C621FC" w:rsidRPr="00DA37C5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C621FC" w:rsidRPr="00DA37C5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Песковые площадки</w:t>
            </w:r>
          </w:p>
        </w:tc>
        <w:tc>
          <w:tcPr>
            <w:tcW w:w="2127" w:type="dxa"/>
          </w:tcPr>
          <w:p w:rsidR="00C621FC" w:rsidRPr="00DA37C5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сбора и обезвоживания осадка</w:t>
            </w:r>
          </w:p>
        </w:tc>
        <w:tc>
          <w:tcPr>
            <w:tcW w:w="816" w:type="dxa"/>
            <w:gridSpan w:val="2"/>
          </w:tcPr>
          <w:p w:rsidR="00C621FC" w:rsidRPr="00DA37C5" w:rsidRDefault="00C621FC" w:rsidP="005722C7">
            <w:pPr>
              <w:spacing w:after="0" w:line="240" w:lineRule="auto"/>
              <w:ind w:left="34" w:right="-250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7" w:type="dxa"/>
            <w:gridSpan w:val="2"/>
          </w:tcPr>
          <w:p w:rsidR="00C621FC" w:rsidRPr="00DA37C5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8х13х0,8 м</w:t>
            </w:r>
          </w:p>
        </w:tc>
      </w:tr>
      <w:tr w:rsidR="00C621FC" w:rsidRPr="005722C7" w:rsidTr="00976841">
        <w:tc>
          <w:tcPr>
            <w:tcW w:w="568" w:type="dxa"/>
          </w:tcPr>
          <w:p w:rsidR="00C621FC" w:rsidRPr="00DA37C5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C621FC" w:rsidRPr="00DA37C5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Иловые площадки</w:t>
            </w:r>
          </w:p>
        </w:tc>
        <w:tc>
          <w:tcPr>
            <w:tcW w:w="2127" w:type="dxa"/>
          </w:tcPr>
          <w:p w:rsidR="00C621FC" w:rsidRPr="00DA37C5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сбора и обезвоживания  осадка</w:t>
            </w:r>
          </w:p>
        </w:tc>
        <w:tc>
          <w:tcPr>
            <w:tcW w:w="816" w:type="dxa"/>
            <w:gridSpan w:val="2"/>
          </w:tcPr>
          <w:p w:rsidR="00C621FC" w:rsidRPr="00DA37C5" w:rsidRDefault="00C621FC" w:rsidP="005722C7">
            <w:pPr>
              <w:spacing w:after="0" w:line="240" w:lineRule="auto"/>
              <w:ind w:left="34" w:right="-250"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7" w:type="dxa"/>
            <w:gridSpan w:val="2"/>
          </w:tcPr>
          <w:p w:rsidR="00C621FC" w:rsidRPr="00DA37C5" w:rsidRDefault="00C621FC" w:rsidP="005722C7">
            <w:pPr>
              <w:spacing w:after="0" w:line="240" w:lineRule="auto"/>
              <w:ind w:left="34" w:right="-250" w:hanging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 15х18 м</w:t>
            </w:r>
          </w:p>
        </w:tc>
      </w:tr>
      <w:tr w:rsidR="00C621FC" w:rsidRPr="005722C7" w:rsidTr="00976841">
        <w:tc>
          <w:tcPr>
            <w:tcW w:w="568" w:type="dxa"/>
          </w:tcPr>
          <w:p w:rsidR="00C621FC" w:rsidRPr="00DA37C5" w:rsidRDefault="00C621FC" w:rsidP="005722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C621FC" w:rsidRPr="00DA37C5" w:rsidRDefault="0090156E" w:rsidP="005722C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Резервуар осветленной воды</w:t>
            </w:r>
          </w:p>
        </w:tc>
        <w:tc>
          <w:tcPr>
            <w:tcW w:w="2127" w:type="dxa"/>
          </w:tcPr>
          <w:p w:rsidR="00C621FC" w:rsidRPr="00DA37C5" w:rsidRDefault="00C621FC" w:rsidP="005722C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сбора воды</w:t>
            </w:r>
          </w:p>
        </w:tc>
        <w:tc>
          <w:tcPr>
            <w:tcW w:w="816" w:type="dxa"/>
            <w:gridSpan w:val="2"/>
          </w:tcPr>
          <w:p w:rsidR="00C621FC" w:rsidRPr="00DA37C5" w:rsidRDefault="00DA37C5" w:rsidP="005722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7" w:type="dxa"/>
            <w:gridSpan w:val="2"/>
          </w:tcPr>
          <w:p w:rsidR="00C621FC" w:rsidRPr="00DA37C5" w:rsidRDefault="00DA37C5" w:rsidP="005722C7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37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Диаметр 1,5 м., объем 5 м</w:t>
            </w:r>
            <w:r w:rsidRPr="00DA37C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</w:tbl>
    <w:p w:rsidR="00972A5B" w:rsidRDefault="00972A5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9AE" w:rsidRDefault="00595B0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Эффективность работы сооружений механической и биологической очистки</w:t>
      </w:r>
      <w:r w:rsidR="006B1AAA" w:rsidRPr="00DA3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более 80%.</w:t>
      </w:r>
    </w:p>
    <w:p w:rsidR="00ED39AE" w:rsidRPr="00972A5B" w:rsidRDefault="00ED39AE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B10" w:rsidRPr="00765B10" w:rsidRDefault="00765B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65B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 Описание применяемой реагентной обработки воды, способы учета реагентов</w:t>
      </w:r>
    </w:p>
    <w:p w:rsidR="00765B10" w:rsidRPr="00765B10" w:rsidRDefault="00765B10" w:rsidP="0092622A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5174">
        <w:rPr>
          <w:rFonts w:ascii="Times New Roman" w:hAnsi="Times New Roman"/>
          <w:sz w:val="24"/>
          <w:szCs w:val="24"/>
        </w:rPr>
        <w:t xml:space="preserve">    </w:t>
      </w:r>
      <w:r w:rsidRPr="002B51EC">
        <w:rPr>
          <w:rFonts w:ascii="Times New Roman" w:hAnsi="Times New Roman"/>
          <w:sz w:val="24"/>
          <w:szCs w:val="24"/>
        </w:rPr>
        <w:t>Реагентная обработка воды не осуществляется.</w:t>
      </w:r>
      <w:r w:rsidRPr="004F76A6">
        <w:rPr>
          <w:rFonts w:ascii="Times New Roman" w:hAnsi="Times New Roman"/>
          <w:sz w:val="24"/>
          <w:szCs w:val="24"/>
        </w:rPr>
        <w:t xml:space="preserve"> </w:t>
      </w:r>
    </w:p>
    <w:p w:rsidR="0005133B" w:rsidRDefault="0005133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1AAA" w:rsidRPr="00C016A1" w:rsidRDefault="00765B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016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 Сведения о применяемых технологиях обеззараживания очищенных стоков</w:t>
      </w:r>
    </w:p>
    <w:p w:rsidR="00765B10" w:rsidRPr="00E6646A" w:rsidRDefault="00765B10" w:rsidP="000D74B3">
      <w:pPr>
        <w:pStyle w:val="a5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5B37">
        <w:rPr>
          <w:rFonts w:ascii="Times New Roman" w:hAnsi="Times New Roman"/>
          <w:sz w:val="24"/>
          <w:szCs w:val="24"/>
        </w:rPr>
        <w:t>Одной из основных задач очистных сооружений канализации является предотвращение возможного распространения через воду кишечных инфекций.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B37">
        <w:rPr>
          <w:rFonts w:ascii="Times New Roman" w:hAnsi="Times New Roman"/>
          <w:sz w:val="24"/>
          <w:szCs w:val="24"/>
        </w:rPr>
        <w:t>Под обеззараживанием понимают дезинфекцию воды,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B37">
        <w:rPr>
          <w:rFonts w:ascii="Times New Roman" w:hAnsi="Times New Roman"/>
          <w:sz w:val="24"/>
          <w:szCs w:val="24"/>
        </w:rPr>
        <w:t xml:space="preserve">удаление из нее и уничтожение патогенных микроорганизмов. </w:t>
      </w:r>
    </w:p>
    <w:p w:rsidR="00765B10" w:rsidRDefault="00765B10" w:rsidP="00517009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Обеззараживание сточных вод производится водным раствором смеси оксидантов после вторичных отстойников (хлорирование). Дезинфицирующий водный раствор смеси оксидантов (хлорноватистая кислота, гипохлорит-ионы, диоксид хлора, озона, гидропероксидные соед</w:t>
      </w:r>
      <w:r w:rsidR="002F46FE">
        <w:rPr>
          <w:rFonts w:ascii="Times New Roman" w:hAnsi="Times New Roman"/>
          <w:sz w:val="24"/>
          <w:szCs w:val="24"/>
        </w:rPr>
        <w:t>инения) производится установкой</w:t>
      </w:r>
      <w:r>
        <w:rPr>
          <w:rFonts w:ascii="Times New Roman" w:hAnsi="Times New Roman"/>
          <w:sz w:val="24"/>
          <w:szCs w:val="24"/>
        </w:rPr>
        <w:t xml:space="preserve"> АКВАХЛОР – 100 путем электрохимического разложения раствора хлорида натрия.</w:t>
      </w:r>
    </w:p>
    <w:p w:rsidR="00CF6408" w:rsidRDefault="00CF6408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F64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2.6 Обеспеченность внешними ресурсами (электроснабжение, </w:t>
      </w:r>
      <w:r w:rsidR="009A6205" w:rsidRPr="00CF64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теплоснабжение и т.д.</w:t>
      </w:r>
      <w:r w:rsidRPr="00CF64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), способы учета ресурсов</w:t>
      </w:r>
    </w:p>
    <w:p w:rsidR="00CF6408" w:rsidRDefault="00CF6408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водоотведения и очистки сточных вод обслуживается </w:t>
      </w:r>
      <w:r w:rsidR="000D7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который является структурным подразде</w:t>
      </w:r>
      <w:r w:rsidR="000D7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лением, 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являющегося ресурсоснабжающей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организацией поселка </w:t>
      </w:r>
      <w:r w:rsidR="002F46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Соответственно система водоотведения и очистки сточных вод обеспечивается энергоресурсами </w:t>
      </w:r>
      <w:r w:rsidR="00072FF2" w:rsidRPr="006C49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«КрасКомХоз Курагинского района</w:t>
      </w:r>
      <w:r w:rsidR="009A6205" w:rsidRPr="006C49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собственные нужды общества. Учет энергоресурсов ведется по приборам учета.</w:t>
      </w:r>
    </w:p>
    <w:p w:rsidR="00AA0DD7" w:rsidRPr="003A6539" w:rsidRDefault="00AA0DD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6408" w:rsidRDefault="00765B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174">
        <w:rPr>
          <w:rFonts w:ascii="Times New Roman" w:hAnsi="Times New Roman"/>
          <w:sz w:val="24"/>
          <w:szCs w:val="24"/>
        </w:rPr>
        <w:t xml:space="preserve"> </w:t>
      </w:r>
      <w:r w:rsidR="00CF6408" w:rsidRPr="00CF6408">
        <w:rPr>
          <w:rFonts w:ascii="Times New Roman" w:hAnsi="Times New Roman"/>
          <w:b/>
          <w:sz w:val="24"/>
          <w:szCs w:val="24"/>
        </w:rPr>
        <w:t>2.</w:t>
      </w:r>
      <w:r w:rsidR="00CF6408" w:rsidRPr="00CF64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CF64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</w:t>
      </w:r>
      <w:r w:rsidR="00CF6408" w:rsidRPr="00CF64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знос основного оборудования</w:t>
      </w:r>
      <w:r w:rsidR="00CF6408" w:rsidRPr="00E1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F6408" w:rsidRDefault="00485C18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очистных сооруже</w:t>
      </w:r>
      <w:r w:rsidR="00DA3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ний введен в эксплуатацию в 1976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году. </w:t>
      </w:r>
      <w:r w:rsidRPr="00485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Износ основного оборудования</w:t>
      </w:r>
      <w:r w:rsidRPr="00E15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3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CF6408" w:rsidRPr="00DA3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83%.</w:t>
      </w:r>
    </w:p>
    <w:p w:rsidR="00AA0DD7" w:rsidRPr="00E15EB5" w:rsidRDefault="00AA0DD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AA0DD7" w:rsidRDefault="00AA0DD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62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2.8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A0D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Проектная, приведенная производительность очистных сооружений</w:t>
      </w:r>
    </w:p>
    <w:p w:rsidR="00AA0DD7" w:rsidRDefault="00AA0DD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2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4F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Проектная производительность очистных сооружений - 2700 м3/сут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ки.</w:t>
      </w:r>
    </w:p>
    <w:p w:rsidR="00AA0DD7" w:rsidRPr="00231215" w:rsidRDefault="00AA0DD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0DD7" w:rsidRDefault="00AA0DD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62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2.9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A0D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Способы учета сточных вод на всех стадиях от приема в </w:t>
      </w:r>
      <w:r w:rsidR="009A6205" w:rsidRPr="00AA0D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сеть водоотведения до</w:t>
      </w:r>
      <w:r w:rsidRPr="00AA0D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выпуска</w:t>
      </w:r>
      <w:r w:rsidRPr="00525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0DD7" w:rsidRPr="005256DA" w:rsidRDefault="00AA0DD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6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очистных сооружениях для учёта объёма сточных вод </w:t>
      </w:r>
      <w:r w:rsidR="000D7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измерительные 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приборы имеются</w:t>
      </w:r>
      <w:r w:rsidR="00406E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A0DD7" w:rsidRPr="00AA0DD7" w:rsidRDefault="00AA0DD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0DD7" w:rsidRPr="00AA0DD7" w:rsidRDefault="00AA0DD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0D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2.10 </w:t>
      </w:r>
      <w:r w:rsidR="009A6205" w:rsidRPr="00AA0D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Схема зоны</w:t>
      </w:r>
      <w:r w:rsidRPr="00AA0D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A6205" w:rsidRPr="00AA0D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водоотведения очистных</w:t>
      </w:r>
      <w:r w:rsidRPr="00AA0D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сооружений</w:t>
      </w:r>
    </w:p>
    <w:p w:rsidR="00CC706C" w:rsidRDefault="00AA0DD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6205" w:rsidRPr="00CC7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Схема зоны</w:t>
      </w:r>
      <w:r w:rsidR="00CC706C" w:rsidRPr="00CC7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6205" w:rsidRPr="00CC7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водоотведения очистных</w:t>
      </w:r>
      <w:r w:rsidR="00CC706C" w:rsidRPr="00CC7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сооружений</w:t>
      </w:r>
      <w:r w:rsidR="00CC706C" w:rsidRPr="00AA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представлена в Приложении №1</w:t>
      </w:r>
    </w:p>
    <w:p w:rsidR="00AA0DD7" w:rsidRPr="00AA0DD7" w:rsidRDefault="00AA0DD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0D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C706C" w:rsidRDefault="00765B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55174">
        <w:rPr>
          <w:rFonts w:ascii="Times New Roman" w:hAnsi="Times New Roman"/>
          <w:sz w:val="24"/>
          <w:szCs w:val="24"/>
        </w:rPr>
        <w:t xml:space="preserve"> </w:t>
      </w:r>
      <w:r w:rsidR="00CC706C" w:rsidRPr="00CC706C">
        <w:rPr>
          <w:rFonts w:ascii="Times New Roman" w:hAnsi="Times New Roman"/>
          <w:b/>
          <w:sz w:val="24"/>
          <w:szCs w:val="24"/>
        </w:rPr>
        <w:t>2.</w:t>
      </w:r>
      <w:r w:rsidR="00CC706C" w:rsidRPr="00CC70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11 Характеристика территории муниципального образования, канализуемой на каждые очистные </w:t>
      </w:r>
      <w:r w:rsidR="009A6205" w:rsidRPr="00CC70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сооружения и прямые</w:t>
      </w:r>
      <w:r w:rsidR="00CC706C" w:rsidRPr="00CC70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выпуски (тип территорий, количество населения, объекты промышленности, основные крупные абоненты)</w:t>
      </w:r>
    </w:p>
    <w:p w:rsidR="00CC706C" w:rsidRPr="00DE329E" w:rsidRDefault="00CC706C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DE3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оселок </w:t>
      </w:r>
      <w:r w:rsidR="00406E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 w:rsidRPr="00DE3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образует единую территорию, входящую в зону обслуживания единственных очис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DE3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сооружений. </w:t>
      </w:r>
      <w:r w:rsidR="00FB61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Население поселка </w:t>
      </w:r>
      <w:r w:rsidR="00406E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Краснокаменск </w:t>
      </w:r>
      <w:r w:rsidR="00FB61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B002A3" w:rsidRPr="00B002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4,</w:t>
      </w:r>
      <w:r w:rsidR="008368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</w:t>
      </w:r>
      <w:r w:rsidR="00FB61AF" w:rsidRPr="00B002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</w:t>
      </w:r>
      <w:r w:rsidR="00FB61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:rsidR="00FB61AF" w:rsidRDefault="00D55F97" w:rsidP="00517009">
      <w:pPr>
        <w:ind w:firstLine="567"/>
        <w:jc w:val="both"/>
        <w:rPr>
          <w:rFonts w:ascii="Times New Roman" w:hAnsi="Times New Roman"/>
        </w:rPr>
      </w:pPr>
      <w:r w:rsidRPr="00D55F97">
        <w:rPr>
          <w:rFonts w:ascii="Times New Roman" w:hAnsi="Times New Roman"/>
          <w:sz w:val="24"/>
          <w:szCs w:val="24"/>
        </w:rPr>
        <w:t>К обеспечению водоотведением приняты все этажные дома и здания общественно-делового назначения.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F97">
        <w:rPr>
          <w:rFonts w:ascii="Times New Roman" w:hAnsi="Times New Roman"/>
          <w:sz w:val="24"/>
          <w:szCs w:val="24"/>
        </w:rPr>
        <w:t xml:space="preserve">В основном </w:t>
      </w:r>
      <w:r>
        <w:rPr>
          <w:rFonts w:ascii="Times New Roman" w:hAnsi="Times New Roman"/>
          <w:sz w:val="24"/>
          <w:szCs w:val="24"/>
        </w:rPr>
        <w:t xml:space="preserve">водоотведение </w:t>
      </w:r>
      <w:r w:rsidRPr="00D55F97">
        <w:rPr>
          <w:rFonts w:ascii="Times New Roman" w:hAnsi="Times New Roman"/>
          <w:sz w:val="24"/>
          <w:szCs w:val="24"/>
        </w:rPr>
        <w:t>осуществляется на покрытие нужд населения посёлка, сторонних организаций, бюджетных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D55F97">
        <w:rPr>
          <w:rFonts w:ascii="Times New Roman" w:hAnsi="Times New Roman"/>
          <w:sz w:val="24"/>
          <w:szCs w:val="24"/>
        </w:rPr>
        <w:t xml:space="preserve"> на собственное потребление </w:t>
      </w:r>
      <w:r w:rsidR="00836850">
        <w:rPr>
          <w:rFonts w:ascii="Times New Roman" w:hAnsi="Times New Roman"/>
          <w:sz w:val="24"/>
          <w:szCs w:val="24"/>
        </w:rPr>
        <w:t>МП «КрасКомХоз Курагинского района»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B61AF" w:rsidRPr="00FB61AF" w:rsidRDefault="00FB61AF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B61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="00CC706C" w:rsidRPr="00FB61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</w:t>
      </w:r>
      <w:r w:rsidRPr="00FB61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</w:t>
      </w:r>
      <w:r w:rsidR="00CC706C" w:rsidRPr="00FB61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рганизация аварийного обеспечения собственных нужд</w:t>
      </w:r>
    </w:p>
    <w:p w:rsidR="00FB61AF" w:rsidRDefault="00CC706C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61AF" w:rsidRPr="00066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066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лектроснабжение объектов системы водоотведения и очистки сточных осуществляется по </w:t>
      </w:r>
      <w:r w:rsidRPr="0006615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0661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категории, т.е. имеют по два ввода.</w:t>
      </w:r>
    </w:p>
    <w:p w:rsidR="00CC706C" w:rsidRPr="009B2742" w:rsidRDefault="00CC706C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A7E6C" w:rsidRDefault="009A6205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B61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2.13 Анализ</w:t>
      </w:r>
      <w:r w:rsidR="00CC706C" w:rsidRPr="00FB61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возможности замещения зоны </w:t>
      </w:r>
      <w:r w:rsidRPr="00FB61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водоотведения другими</w:t>
      </w:r>
      <w:r w:rsidR="00CC706C" w:rsidRPr="00FB61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сооружениями в случае нештатных ситуаций, аварийного сброса стоков без очистки</w:t>
      </w:r>
    </w:p>
    <w:p w:rsidR="00765B10" w:rsidRDefault="00CC706C" w:rsidP="005170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27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Очистные сооружения 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являются </w:t>
      </w:r>
      <w:r w:rsidR="009A6205" w:rsidRPr="009A7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единственной</w:t>
      </w:r>
      <w:r w:rsidR="009A7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системой водоотведения и очистки сточных 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 для</w:t>
      </w:r>
      <w:r w:rsidR="009A7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всего поселка.</w:t>
      </w:r>
      <w:r w:rsidR="009A7E6C" w:rsidRPr="00B948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Поэтому </w:t>
      </w:r>
      <w:r w:rsidR="009A7E6C" w:rsidRPr="009A7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</w:t>
      </w:r>
      <w:r w:rsidR="009A7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9A7E6C" w:rsidRPr="009A7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замещения зоны </w:t>
      </w:r>
      <w:r w:rsidR="009A6205" w:rsidRPr="009A7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водоотведения другими</w:t>
      </w:r>
      <w:r w:rsidR="009A7E6C" w:rsidRPr="009A7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сооружениями в случае нештатных ситуаций</w:t>
      </w:r>
      <w:r w:rsidR="009A7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отсутствует.</w:t>
      </w:r>
      <w:r w:rsidR="00765B10" w:rsidRPr="00855174">
        <w:rPr>
          <w:rFonts w:ascii="Times New Roman" w:hAnsi="Times New Roman"/>
          <w:sz w:val="24"/>
          <w:szCs w:val="24"/>
        </w:rPr>
        <w:t xml:space="preserve"> </w:t>
      </w:r>
    </w:p>
    <w:p w:rsidR="006B1AAA" w:rsidRDefault="006B1AAA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A7E6C" w:rsidRDefault="009A7E6C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7E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CA665F" w:rsidRPr="009A7E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9A7E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="00AE7947" w:rsidRPr="009A7E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тилизация осадков сточных вод</w:t>
      </w:r>
    </w:p>
    <w:p w:rsidR="00417B84" w:rsidRDefault="00417B84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64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очистки сточных вод образуется осадок с песколовок, который поступает на песковые площадки. По технологии песковые площадки заполняются поочередно в течении 10 лет каждая. При дальнейшей биологической очистке стоков образуется сырой сброженный осадок, в состав которого входят сырой осадок из первичных отстойников, избыточный активный ил из вторичных отстойников. Сырой сброженный осадок сливается на иловые карты. В дальнейшем по технологии в течении 3-4 лет осадок перегорает, происходит процесс уплотнения и подсушки естественным путем.</w:t>
      </w:r>
    </w:p>
    <w:p w:rsidR="00EC6E87" w:rsidRDefault="00417B84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7B84" w:rsidRDefault="00417B84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B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3.1 Описание способов утилизации образующихся осадков сточных вод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E7947" w:rsidRDefault="00417B84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6719EC" w:rsidRPr="0081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огласно Проекту но</w:t>
      </w:r>
      <w:r w:rsidR="006719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6719EC" w:rsidRPr="0081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мативов образования отходов и лимитов на их размещение (ПНООЛР) </w:t>
      </w:r>
      <w:r w:rsidR="009A6205" w:rsidRPr="0081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отходы (осадки) при</w:t>
      </w:r>
      <w:r w:rsidR="006719EC" w:rsidRPr="0081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механической (</w:t>
      </w:r>
      <w:r w:rsidR="009A6205" w:rsidRPr="0081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песок) и</w:t>
      </w:r>
      <w:r w:rsidR="006719EC" w:rsidRPr="0081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биологической очистке (ил) сточных вод вывозятся для размещения на </w:t>
      </w:r>
      <w:r w:rsidR="004A61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полигон ТБО</w:t>
      </w:r>
      <w:r w:rsidR="006719EC" w:rsidRPr="0081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F2F13" w:rsidRDefault="00AF2F1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2F13" w:rsidRPr="00CA1515" w:rsidRDefault="00AF2F1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A15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3.2 Баланс образующегося осадка и производственных мощностей по его утилизации (площадей полигонов, производительности печей для сжигания и т.п.)</w:t>
      </w:r>
    </w:p>
    <w:p w:rsidR="00D43281" w:rsidRPr="00CA1515" w:rsidRDefault="00D43281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D4FF7" w:rsidRPr="00CA1515" w:rsidRDefault="00D43281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A15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Таблица 2</w:t>
      </w:r>
    </w:p>
    <w:tbl>
      <w:tblPr>
        <w:tblW w:w="8758" w:type="dxa"/>
        <w:jc w:val="center"/>
        <w:tblLook w:val="04A0" w:firstRow="1" w:lastRow="0" w:firstColumn="1" w:lastColumn="0" w:noHBand="0" w:noVBand="1"/>
      </w:tblPr>
      <w:tblGrid>
        <w:gridCol w:w="2518"/>
        <w:gridCol w:w="1292"/>
        <w:gridCol w:w="979"/>
        <w:gridCol w:w="993"/>
        <w:gridCol w:w="992"/>
        <w:gridCol w:w="992"/>
        <w:gridCol w:w="992"/>
      </w:tblGrid>
      <w:tr w:rsidR="00A35418" w:rsidRPr="00CA1515" w:rsidTr="00A35418">
        <w:trPr>
          <w:trHeight w:val="63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18" w:rsidRPr="00CA1515" w:rsidRDefault="00A35418" w:rsidP="00A3541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18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</w:tc>
      </w:tr>
      <w:tr w:rsidR="00A35418" w:rsidRPr="00CA1515" w:rsidTr="00D96814">
        <w:trPr>
          <w:trHeight w:val="63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сточной воды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тыс.м</w:t>
            </w:r>
            <w:r w:rsidRPr="00A4378F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BB5B06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BB5B06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A35418" w:rsidRPr="00CA1515" w:rsidTr="00D96814">
        <w:trPr>
          <w:trHeight w:val="63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очистных сооружений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378F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/сут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</w:tr>
      <w:tr w:rsidR="00A35418" w:rsidRPr="00CA1515" w:rsidTr="00D96814">
        <w:trPr>
          <w:trHeight w:val="315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песка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т/год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8,886</w:t>
            </w:r>
          </w:p>
        </w:tc>
      </w:tr>
      <w:tr w:rsidR="00A35418" w:rsidRPr="00CA1515" w:rsidTr="00D96814">
        <w:trPr>
          <w:trHeight w:val="315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ила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5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т/год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418" w:rsidRPr="00CA1515" w:rsidRDefault="00A35418" w:rsidP="00A35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9,228</w:t>
            </w:r>
          </w:p>
        </w:tc>
      </w:tr>
    </w:tbl>
    <w:p w:rsidR="00BD4FF7" w:rsidRPr="00CA1515" w:rsidRDefault="00BD4FF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F2F13" w:rsidRPr="00CA1515" w:rsidRDefault="00AF2F1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Проекту но</w:t>
      </w:r>
      <w:r w:rsidR="00E01C27" w:rsidRPr="00CA1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CA1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мативов образования отходов и лимитов на их размещение (ПНООЛР) лимит образования </w:t>
      </w:r>
      <w:r w:rsidR="009A6205" w:rsidRPr="00CA1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отходов (осадков) при</w:t>
      </w:r>
      <w:r w:rsidRPr="00CA1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механической очистке сточных вод (</w:t>
      </w:r>
      <w:r w:rsidR="009A6205" w:rsidRPr="00CA1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песок) составляет</w:t>
      </w:r>
      <w:r w:rsidRPr="00CA1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20,750 т/год и при биологической очистке сточных вод (ил) составляет 38,172 т/год.</w:t>
      </w:r>
    </w:p>
    <w:p w:rsidR="00AF2F13" w:rsidRPr="00CA1515" w:rsidRDefault="00AF2F1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Пескоплощадки служат для сбора и обезвоживания осадка, поступающего из песколовок. Они представ</w:t>
      </w:r>
      <w:r w:rsidR="005D4B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CA1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яют собой две прямоугольные карты размером 8 х 13 метров, глубина карты около 80 см.</w:t>
      </w:r>
    </w:p>
    <w:p w:rsidR="00AF2F13" w:rsidRPr="00A26384" w:rsidRDefault="00AF2F1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A1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Иловые площадки служат для сбора ила из двухярусных отстойников и обезвоживания осадка. Состоят из 5-ти карт, которые представляют собой прямоугольники 15 х 18 метров. По мере накопления отходов (песок – раз в 10 лет, ил – раз в 3 года) производят чистку карт и вывоз отходов на полигон ТБО для размещения.</w:t>
      </w:r>
    </w:p>
    <w:p w:rsidR="00AF2F13" w:rsidRDefault="00AF2F1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2F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3.3 Анализ возможности перераспределения осадка между сооружениями по его утилизации</w:t>
      </w:r>
    </w:p>
    <w:p w:rsidR="00AF2F13" w:rsidRPr="00C76E46" w:rsidRDefault="00AF2F1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перераспределении</w:t>
      </w:r>
      <w:r w:rsidRPr="00AF2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осадка между сооружениями по его утилизации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 необходимости.</w:t>
      </w:r>
    </w:p>
    <w:p w:rsidR="00AF2F13" w:rsidRPr="00E01C27" w:rsidRDefault="00AF2F1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C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Тоннельные коллекторы</w:t>
      </w:r>
    </w:p>
    <w:p w:rsidR="00AE7947" w:rsidRDefault="00F320A4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системе </w:t>
      </w:r>
      <w:r w:rsidR="009A6205" w:rsidRPr="00E0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водоотведения и</w:t>
      </w:r>
      <w:r w:rsidRPr="00E0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очистки сточных вод муниципального образования поселок </w:t>
      </w:r>
      <w:r w:rsidR="00F6485A" w:rsidRPr="00E0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 w:rsidRPr="00E0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тоннельных коллекторов не имеется.</w:t>
      </w:r>
    </w:p>
    <w:p w:rsidR="00F320A4" w:rsidRDefault="00F320A4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20A4" w:rsidRDefault="00F320A4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20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Сети централизованных </w:t>
      </w:r>
      <w:r w:rsidR="009A6205" w:rsidRPr="00F320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систем водоотведения</w:t>
      </w:r>
      <w:r w:rsidRPr="00F320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  </w:t>
      </w:r>
      <w:r w:rsidR="009A6205" w:rsidRPr="00F320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 сооружений</w:t>
      </w:r>
      <w:r w:rsidRPr="00F320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них</w:t>
      </w:r>
    </w:p>
    <w:p w:rsidR="005372C3" w:rsidRPr="00F320A4" w:rsidRDefault="005372C3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20A4" w:rsidRDefault="005372C3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5.1 О</w:t>
      </w:r>
      <w:r w:rsidRPr="005372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писание структуры канализационных сетей, от домовых выпусков, выпусков с территорий, дождеприемников, присоединений внутриквартальной сети до приемной камеры канализационных очистных сооружений в зависимости от зоны эксплуатационной ответственности организации,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5372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существляющей 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="009A6205" w:rsidRPr="005372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водоотведение в</w:t>
      </w:r>
      <w:r w:rsidRPr="005372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муниципальном образовании</w:t>
      </w:r>
    </w:p>
    <w:p w:rsidR="00601AA6" w:rsidRPr="00601AA6" w:rsidRDefault="00601AA6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1AA6">
        <w:rPr>
          <w:rFonts w:ascii="Times New Roman" w:hAnsi="Times New Roman"/>
          <w:sz w:val="24"/>
        </w:rPr>
        <w:t>Хозяйственно-бытовые фекальные сточные воды п</w:t>
      </w:r>
      <w:r w:rsidR="000D74B3">
        <w:rPr>
          <w:rFonts w:ascii="Times New Roman" w:hAnsi="Times New Roman"/>
          <w:sz w:val="24"/>
        </w:rPr>
        <w:t xml:space="preserve">осле </w:t>
      </w:r>
      <w:r w:rsidR="009A6205">
        <w:rPr>
          <w:rFonts w:ascii="Times New Roman" w:hAnsi="Times New Roman"/>
          <w:sz w:val="24"/>
        </w:rPr>
        <w:t>организаций</w:t>
      </w:r>
      <w:r w:rsidR="009A6205" w:rsidRPr="00601AA6">
        <w:rPr>
          <w:rFonts w:ascii="Times New Roman" w:hAnsi="Times New Roman"/>
          <w:sz w:val="24"/>
        </w:rPr>
        <w:t xml:space="preserve"> </w:t>
      </w:r>
      <w:r w:rsidR="009A6205">
        <w:rPr>
          <w:rFonts w:ascii="Times New Roman" w:hAnsi="Times New Roman"/>
          <w:sz w:val="24"/>
        </w:rPr>
        <w:t>самотеком</w:t>
      </w:r>
      <w:r w:rsidRPr="00601AA6">
        <w:rPr>
          <w:rFonts w:ascii="Times New Roman" w:hAnsi="Times New Roman"/>
          <w:sz w:val="24"/>
        </w:rPr>
        <w:t xml:space="preserve"> поступают на канализаци</w:t>
      </w:r>
      <w:r w:rsidR="00D97CB7">
        <w:rPr>
          <w:rFonts w:ascii="Times New Roman" w:hAnsi="Times New Roman"/>
          <w:sz w:val="24"/>
        </w:rPr>
        <w:t>онный коллектор</w:t>
      </w:r>
      <w:r w:rsidRPr="00601AA6">
        <w:rPr>
          <w:rFonts w:ascii="Times New Roman" w:hAnsi="Times New Roman"/>
          <w:sz w:val="24"/>
        </w:rPr>
        <w:t xml:space="preserve">, </w:t>
      </w:r>
      <w:r w:rsidR="00D97CB7" w:rsidRPr="00601AA6">
        <w:rPr>
          <w:rFonts w:ascii="Times New Roman" w:hAnsi="Times New Roman"/>
          <w:sz w:val="24"/>
        </w:rPr>
        <w:t>от жилого поселка</w:t>
      </w:r>
      <w:r w:rsidR="00D97CB7">
        <w:rPr>
          <w:rFonts w:ascii="Times New Roman" w:hAnsi="Times New Roman"/>
          <w:sz w:val="24"/>
        </w:rPr>
        <w:t xml:space="preserve">, самотеком </w:t>
      </w:r>
      <w:r w:rsidRPr="00601AA6">
        <w:rPr>
          <w:rFonts w:ascii="Times New Roman" w:hAnsi="Times New Roman"/>
          <w:sz w:val="24"/>
        </w:rPr>
        <w:t>направляются в поселковую си</w:t>
      </w:r>
      <w:r w:rsidR="00D97CB7">
        <w:rPr>
          <w:rFonts w:ascii="Times New Roman" w:hAnsi="Times New Roman"/>
          <w:sz w:val="24"/>
        </w:rPr>
        <w:t>стему фекальной канализации</w:t>
      </w:r>
      <w:r w:rsidR="00D97CB7" w:rsidRPr="00D97CB7">
        <w:rPr>
          <w:rFonts w:ascii="Times New Roman" w:hAnsi="Times New Roman"/>
          <w:sz w:val="24"/>
        </w:rPr>
        <w:t xml:space="preserve"> </w:t>
      </w:r>
      <w:r w:rsidR="00D97CB7">
        <w:rPr>
          <w:rFonts w:ascii="Times New Roman" w:hAnsi="Times New Roman"/>
          <w:sz w:val="24"/>
        </w:rPr>
        <w:t xml:space="preserve">так </w:t>
      </w:r>
      <w:r w:rsidR="009A6205">
        <w:rPr>
          <w:rFonts w:ascii="Times New Roman" w:hAnsi="Times New Roman"/>
          <w:sz w:val="24"/>
        </w:rPr>
        <w:t xml:space="preserve">же </w:t>
      </w:r>
      <w:r w:rsidR="009A6205" w:rsidRPr="00601AA6">
        <w:rPr>
          <w:rFonts w:ascii="Times New Roman" w:hAnsi="Times New Roman"/>
          <w:sz w:val="24"/>
        </w:rPr>
        <w:t>на</w:t>
      </w:r>
      <w:r w:rsidR="00D97CB7" w:rsidRPr="00601AA6">
        <w:rPr>
          <w:rFonts w:ascii="Times New Roman" w:hAnsi="Times New Roman"/>
          <w:sz w:val="24"/>
        </w:rPr>
        <w:t xml:space="preserve"> канализаци</w:t>
      </w:r>
      <w:r w:rsidR="00D97CB7">
        <w:rPr>
          <w:rFonts w:ascii="Times New Roman" w:hAnsi="Times New Roman"/>
          <w:sz w:val="24"/>
        </w:rPr>
        <w:t>онный коллектор, затем самотеком поступают на ГНС, в приемный резервуар</w:t>
      </w:r>
      <w:r w:rsidRPr="00601AA6">
        <w:rPr>
          <w:rFonts w:ascii="Times New Roman" w:hAnsi="Times New Roman"/>
          <w:sz w:val="24"/>
        </w:rPr>
        <w:t xml:space="preserve">. </w:t>
      </w:r>
    </w:p>
    <w:p w:rsidR="00601AA6" w:rsidRPr="00601AA6" w:rsidRDefault="00601AA6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1AA6">
        <w:rPr>
          <w:rFonts w:ascii="Times New Roman" w:hAnsi="Times New Roman"/>
          <w:sz w:val="24"/>
          <w:szCs w:val="24"/>
        </w:rPr>
        <w:t>Канализационные устройства подразделяются на внутреннюю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AA6">
        <w:rPr>
          <w:rFonts w:ascii="Times New Roman" w:hAnsi="Times New Roman"/>
          <w:sz w:val="24"/>
          <w:szCs w:val="24"/>
        </w:rPr>
        <w:t>наружную канализацию. По внутренней канализации сточные воды удаляют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AA6">
        <w:rPr>
          <w:rFonts w:ascii="Times New Roman" w:hAnsi="Times New Roman"/>
          <w:sz w:val="24"/>
          <w:szCs w:val="24"/>
        </w:rPr>
        <w:t>от мест их образования внутри зданий в дворовую или внутриквартальную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AA6">
        <w:rPr>
          <w:rFonts w:ascii="Times New Roman" w:hAnsi="Times New Roman"/>
          <w:sz w:val="24"/>
          <w:szCs w:val="24"/>
        </w:rPr>
        <w:t xml:space="preserve">канализационную сеть. </w:t>
      </w:r>
      <w:r w:rsidR="00B57873">
        <w:rPr>
          <w:rFonts w:ascii="Times New Roman" w:hAnsi="Times New Roman"/>
          <w:sz w:val="24"/>
          <w:szCs w:val="24"/>
        </w:rPr>
        <w:t>В</w:t>
      </w:r>
      <w:r w:rsidR="00B57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нутридомовые сети канализации поселка находятся в собственности жильцов и обслуживаются силами привлеченных специализированных предприятий ЖКХ.</w:t>
      </w:r>
    </w:p>
    <w:p w:rsidR="00B57873" w:rsidRPr="00270233" w:rsidRDefault="00B5787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домовых выпусков до приемной камеры очистных сооружения трубопроводы и колодцы канализации образуют единую канализационную сеть - наружную и находятся на обслуживании участка </w:t>
      </w:r>
      <w:r w:rsidR="004B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магистральных сетей, водоснабжения и канализации</w:t>
      </w:r>
      <w:r w:rsidR="000D7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0D7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Краснокаменское коммунальное хозяйство Курагинского района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B57873" w:rsidRDefault="00B57873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Наружные </w:t>
      </w:r>
      <w:r w:rsidR="009A6205">
        <w:rPr>
          <w:rFonts w:ascii="Times New Roman" w:hAnsi="Times New Roman"/>
          <w:sz w:val="24"/>
          <w:szCs w:val="24"/>
        </w:rPr>
        <w:t>к</w:t>
      </w:r>
      <w:r w:rsidR="009A6205" w:rsidRPr="00B57873">
        <w:rPr>
          <w:rFonts w:ascii="Times New Roman" w:hAnsi="Times New Roman"/>
          <w:sz w:val="24"/>
          <w:szCs w:val="24"/>
        </w:rPr>
        <w:t>анализационные сети</w:t>
      </w:r>
      <w:r w:rsidRPr="00B57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поселка </w:t>
      </w:r>
      <w:r w:rsidR="004B67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>
        <w:rPr>
          <w:rFonts w:ascii="Times New Roman" w:hAnsi="Times New Roman"/>
          <w:sz w:val="24"/>
          <w:szCs w:val="24"/>
        </w:rPr>
        <w:t xml:space="preserve"> самотечные, выполнены</w:t>
      </w:r>
      <w:r w:rsidRPr="00B57873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ч</w:t>
      </w:r>
      <w:r w:rsidRPr="00B57873">
        <w:rPr>
          <w:rFonts w:ascii="Times New Roman" w:hAnsi="Times New Roman"/>
          <w:sz w:val="24"/>
          <w:szCs w:val="24"/>
        </w:rPr>
        <w:t>угунных,</w:t>
      </w:r>
      <w:r w:rsidR="00F653F2">
        <w:rPr>
          <w:rFonts w:ascii="Times New Roman" w:hAnsi="Times New Roman"/>
          <w:sz w:val="24"/>
          <w:szCs w:val="24"/>
        </w:rPr>
        <w:t xml:space="preserve"> </w:t>
      </w:r>
      <w:r w:rsidRPr="00B57873">
        <w:rPr>
          <w:rFonts w:ascii="Times New Roman" w:hAnsi="Times New Roman"/>
          <w:sz w:val="24"/>
          <w:szCs w:val="24"/>
        </w:rPr>
        <w:t xml:space="preserve">асбоцементных </w:t>
      </w:r>
      <w:r>
        <w:rPr>
          <w:rFonts w:ascii="Times New Roman" w:hAnsi="Times New Roman"/>
          <w:sz w:val="24"/>
          <w:szCs w:val="24"/>
        </w:rPr>
        <w:t xml:space="preserve">и железобетонных </w:t>
      </w:r>
      <w:r w:rsidRPr="00B57873">
        <w:rPr>
          <w:rFonts w:ascii="Times New Roman" w:hAnsi="Times New Roman"/>
          <w:sz w:val="24"/>
          <w:szCs w:val="24"/>
        </w:rPr>
        <w:t>трубопроводов диаметром от 1</w:t>
      </w:r>
      <w:r w:rsidR="004B67CC">
        <w:rPr>
          <w:rFonts w:ascii="Times New Roman" w:hAnsi="Times New Roman"/>
          <w:sz w:val="24"/>
          <w:szCs w:val="24"/>
        </w:rPr>
        <w:t>00 до 4</w:t>
      </w:r>
      <w:r w:rsidRPr="00B57873">
        <w:rPr>
          <w:rFonts w:ascii="Times New Roman" w:hAnsi="Times New Roman"/>
          <w:sz w:val="24"/>
          <w:szCs w:val="24"/>
        </w:rPr>
        <w:t>00 мм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7873">
        <w:rPr>
          <w:rFonts w:ascii="Times New Roman" w:hAnsi="Times New Roman"/>
          <w:sz w:val="24"/>
          <w:szCs w:val="24"/>
        </w:rPr>
        <w:t xml:space="preserve"> общей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873">
        <w:rPr>
          <w:rFonts w:ascii="Times New Roman" w:hAnsi="Times New Roman"/>
          <w:sz w:val="24"/>
          <w:szCs w:val="24"/>
        </w:rPr>
        <w:t xml:space="preserve">протяженностью </w:t>
      </w:r>
      <w:r w:rsidR="004B67CC">
        <w:rPr>
          <w:rFonts w:ascii="Times New Roman" w:hAnsi="Times New Roman"/>
          <w:sz w:val="24"/>
          <w:szCs w:val="24"/>
        </w:rPr>
        <w:t>13,</w:t>
      </w:r>
      <w:r w:rsidR="00F653F2">
        <w:rPr>
          <w:rFonts w:ascii="Times New Roman" w:hAnsi="Times New Roman"/>
          <w:sz w:val="24"/>
          <w:szCs w:val="24"/>
        </w:rPr>
        <w:t>7</w:t>
      </w:r>
      <w:r w:rsidRPr="00B57873">
        <w:rPr>
          <w:rFonts w:ascii="Times New Roman" w:hAnsi="Times New Roman"/>
          <w:sz w:val="24"/>
          <w:szCs w:val="24"/>
        </w:rPr>
        <w:t xml:space="preserve"> км. </w:t>
      </w:r>
    </w:p>
    <w:p w:rsidR="00F320A4" w:rsidRDefault="00B57873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37C5">
        <w:rPr>
          <w:rFonts w:ascii="Times New Roman" w:hAnsi="Times New Roman"/>
          <w:sz w:val="24"/>
          <w:szCs w:val="24"/>
        </w:rPr>
        <w:t>Износ существующих канализац</w:t>
      </w:r>
      <w:r w:rsidR="00BB5B06">
        <w:rPr>
          <w:rFonts w:ascii="Times New Roman" w:hAnsi="Times New Roman"/>
          <w:sz w:val="24"/>
          <w:szCs w:val="24"/>
        </w:rPr>
        <w:t>ионных сетей составляет более 75</w:t>
      </w:r>
      <w:r w:rsidRPr="00DA37C5">
        <w:rPr>
          <w:rFonts w:ascii="Times New Roman" w:hAnsi="Times New Roman"/>
          <w:sz w:val="24"/>
          <w:szCs w:val="24"/>
        </w:rPr>
        <w:t>%.</w:t>
      </w:r>
    </w:p>
    <w:p w:rsidR="00B57873" w:rsidRDefault="00B57873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7873" w:rsidRDefault="00B5787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78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5.2 Схема наружных канализационных сетей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839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57873" w:rsidRDefault="00203C2C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Схема наружных канализационных </w:t>
      </w:r>
      <w:r w:rsidR="009A6205" w:rsidRPr="00203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сетей</w:t>
      </w:r>
      <w:r w:rsidR="009A6205" w:rsidRPr="00203C2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9A6205" w:rsidRPr="00203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отсутствует</w:t>
      </w:r>
      <w:r w:rsidR="00F86E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03C2C" w:rsidRPr="00C76E46" w:rsidRDefault="00203C2C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57873" w:rsidRDefault="00203C2C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3C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5.3 Сводные данные о параметрах канализационных сетей, включая годы строительства, материал трубопроводов, тип прокладки, краткую характеристику грунтов</w:t>
      </w:r>
    </w:p>
    <w:p w:rsidR="00203C2C" w:rsidRDefault="00F86E27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203C2C" w:rsidRPr="00203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анализационные сети введен</w:t>
      </w:r>
      <w:r w:rsidR="00F32A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в эксплуатацию в 1976</w:t>
      </w:r>
      <w:r w:rsidR="00203C2C" w:rsidRPr="00203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году.</w:t>
      </w:r>
    </w:p>
    <w:p w:rsidR="00AA6649" w:rsidRDefault="00AA6649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03C2C" w:rsidRDefault="00203C2C" w:rsidP="009262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Параметры канализационной сети поселок </w:t>
      </w:r>
      <w:r w:rsidR="00D662A0" w:rsidRPr="00D662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Краснокаменск</w:t>
      </w:r>
    </w:p>
    <w:p w:rsidR="00AA6649" w:rsidRDefault="00AA6649" w:rsidP="009262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03C2C" w:rsidRPr="00D43281" w:rsidRDefault="00D43281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92622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D432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Таблица 3</w:t>
      </w:r>
    </w:p>
    <w:tbl>
      <w:tblPr>
        <w:tblW w:w="9043" w:type="dxa"/>
        <w:tblInd w:w="846" w:type="dxa"/>
        <w:tblLook w:val="04A0" w:firstRow="1" w:lastRow="0" w:firstColumn="1" w:lastColumn="0" w:noHBand="0" w:noVBand="1"/>
      </w:tblPr>
      <w:tblGrid>
        <w:gridCol w:w="2523"/>
        <w:gridCol w:w="1275"/>
        <w:gridCol w:w="1418"/>
        <w:gridCol w:w="1984"/>
        <w:gridCol w:w="1843"/>
      </w:tblGrid>
      <w:tr w:rsidR="00203C2C" w:rsidRPr="005722C7" w:rsidTr="00156E66">
        <w:trPr>
          <w:trHeight w:val="76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156E66" w:rsidP="0092622A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92622A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Диаметр  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92622A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Длина участка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92622A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труб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92622A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Год   последнего кап. ремонта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3014B" w:rsidP="00E66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Сборный коллектор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D662A0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D662A0" w:rsidP="00D662A0">
            <w:pPr>
              <w:spacing w:after="0" w:line="240" w:lineRule="auto"/>
              <w:ind w:firstLine="30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E66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lang w:eastAsia="ru-RU"/>
              </w:rPr>
              <w:t>2</w:t>
            </w:r>
            <w:r w:rsidR="0043014B">
              <w:rPr>
                <w:rFonts w:ascii="Times New Roman" w:eastAsia="Times New Roman" w:hAnsi="Times New Roman"/>
                <w:lang w:eastAsia="ru-RU"/>
              </w:rPr>
              <w:t xml:space="preserve"> Промплощадка- Сборный коллектор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D662A0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D662A0" w:rsidP="00D662A0">
            <w:pPr>
              <w:spacing w:after="0" w:line="240" w:lineRule="auto"/>
              <w:ind w:firstLine="30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43014B" w:rsidRDefault="00203C2C" w:rsidP="00E66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lang w:eastAsia="ru-RU"/>
              </w:rPr>
              <w:t>3</w:t>
            </w:r>
            <w:r w:rsidR="0043014B">
              <w:rPr>
                <w:rFonts w:ascii="Times New Roman" w:eastAsia="Times New Roman" w:hAnsi="Times New Roman"/>
                <w:lang w:eastAsia="ru-RU"/>
              </w:rPr>
              <w:t xml:space="preserve"> Сборный коллектор К-ХХ</w:t>
            </w:r>
            <w:r w:rsidR="0043014B">
              <w:rPr>
                <w:rFonts w:ascii="Times New Roman" w:eastAsia="Times New Roman" w:hAnsi="Times New Roman"/>
                <w:lang w:val="en-US" w:eastAsia="ru-RU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D662A0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D662A0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D662A0" w:rsidRDefault="0043014B" w:rsidP="00E66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К-ХХ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="00D662A0">
              <w:rPr>
                <w:rFonts w:ascii="Times New Roman" w:eastAsia="Times New Roman" w:hAnsi="Times New Roman"/>
                <w:lang w:eastAsia="ru-RU"/>
              </w:rPr>
              <w:t>К-ХХ</w:t>
            </w:r>
            <w:r w:rsidR="00D662A0">
              <w:rPr>
                <w:rFonts w:ascii="Times New Roman" w:eastAsia="Times New Roman" w:hAnsi="Times New Roman"/>
                <w:lang w:val="en-US" w:eastAsia="ru-RU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D662A0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D662A0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3014B" w:rsidP="00E66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Больница К1 - 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К-9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3014B" w:rsidP="00E66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К3 - 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К-1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E66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="0043014B">
              <w:rPr>
                <w:rFonts w:ascii="Times New Roman" w:eastAsia="Times New Roman" w:hAnsi="Times New Roman"/>
                <w:lang w:eastAsia="ru-RU"/>
              </w:rPr>
              <w:t>9 -К</w:t>
            </w:r>
            <w:r>
              <w:rPr>
                <w:rFonts w:ascii="Times New Roman" w:eastAsia="Times New Roman" w:hAnsi="Times New Roman"/>
                <w:lang w:eastAsia="ru-RU"/>
              </w:rPr>
              <w:t>К42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3014B" w:rsidP="00E66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Больничный комплекс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3014B" w:rsidP="00E66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ХХ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I - 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К-6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3014B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Дом 3 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К-1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К6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Д.№3</w:t>
            </w:r>
            <w:r w:rsidR="0043014B">
              <w:rPr>
                <w:rFonts w:ascii="Times New Roman" w:eastAsia="Times New Roman" w:hAnsi="Times New Roman"/>
                <w:lang w:eastAsia="ru-RU"/>
              </w:rPr>
              <w:t xml:space="preserve">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3014B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ХХ</w:t>
            </w:r>
            <w:r>
              <w:rPr>
                <w:rFonts w:ascii="Times New Roman" w:eastAsia="Times New Roman" w:hAnsi="Times New Roman"/>
                <w:lang w:val="en-US" w:eastAsia="ru-RU"/>
              </w:rPr>
              <w:t>I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К-52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3014B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К31 – 2 - 4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К-</w:t>
            </w:r>
            <w:r w:rsidR="0043014B">
              <w:rPr>
                <w:rFonts w:ascii="Times New Roman" w:eastAsia="Times New Roman" w:hAnsi="Times New Roman"/>
                <w:lang w:eastAsia="ru-RU"/>
              </w:rPr>
              <w:t xml:space="preserve">52 - </w:t>
            </w:r>
            <w:r>
              <w:rPr>
                <w:rFonts w:ascii="Times New Roman" w:eastAsia="Times New Roman" w:hAnsi="Times New Roman"/>
                <w:lang w:eastAsia="ru-RU"/>
              </w:rPr>
              <w:t>46б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3014B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Детский сад № 1 К-46б - 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К-1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45156B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0C7C72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ХХ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К-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0C7C72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Дом №15 К1 - 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К-35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63F5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№15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63F5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№14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63F5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К28 - 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К-</w:t>
            </w:r>
            <w:r w:rsidR="00203C2C" w:rsidRPr="00546BFD">
              <w:rPr>
                <w:rFonts w:ascii="Times New Roman" w:eastAsia="Times New Roman" w:hAnsi="Times New Roman"/>
                <w:lang w:eastAsia="ru-RU"/>
              </w:rPr>
              <w:t>2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45156B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63F56" w:rsidP="00F63F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Дом №13 К161 - 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К-165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63F5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№13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63F56" w:rsidP="00F63F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Дом №12 К165 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</w:t>
            </w:r>
            <w:r w:rsidR="0045156B">
              <w:rPr>
                <w:rFonts w:ascii="Times New Roman" w:eastAsia="Times New Roman" w:hAnsi="Times New Roman"/>
                <w:lang w:eastAsia="ru-RU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AE7EE7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№12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5156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 11 К150 – К25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№11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45156B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Дом № 10 К144 - </w:t>
            </w:r>
            <w:r w:rsidR="00B77DA7">
              <w:rPr>
                <w:rFonts w:ascii="Times New Roman" w:eastAsia="Times New Roman" w:hAnsi="Times New Roman"/>
                <w:lang w:eastAsia="ru-RU"/>
              </w:rPr>
              <w:t>К-154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B77DA7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B77DA7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№10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B77DA7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B77DA7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B77DA7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Д/сад № 2 </w:t>
            </w:r>
            <w:r w:rsidR="00B77DA7">
              <w:rPr>
                <w:rFonts w:ascii="Times New Roman" w:eastAsia="Times New Roman" w:hAnsi="Times New Roman"/>
                <w:lang w:eastAsia="ru-RU"/>
              </w:rPr>
              <w:t>К-135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К22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B77DA7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B77DA7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Дом № 9 </w:t>
            </w:r>
            <w:r w:rsidR="00CD7DB8">
              <w:rPr>
                <w:rFonts w:ascii="Times New Roman" w:eastAsia="Times New Roman" w:hAnsi="Times New Roman"/>
                <w:lang w:eastAsia="ru-RU"/>
              </w:rPr>
              <w:t>К-138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К21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CD7DB8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CD7DB8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№9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CD7DB8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CD7DB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CD7DB8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К21 - </w:t>
            </w:r>
            <w:r w:rsidR="00CD7DB8">
              <w:rPr>
                <w:rFonts w:ascii="Times New Roman" w:eastAsia="Times New Roman" w:hAnsi="Times New Roman"/>
                <w:lang w:eastAsia="ru-RU"/>
              </w:rPr>
              <w:t>К-8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CD7DB8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Гостиница </w:t>
            </w:r>
            <w:r w:rsidR="00CD7DB8">
              <w:rPr>
                <w:rFonts w:ascii="Times New Roman" w:eastAsia="Times New Roman" w:hAnsi="Times New Roman"/>
                <w:lang w:eastAsia="ru-RU"/>
              </w:rPr>
              <w:t>К-19а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К19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CD7DB8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Дом быта </w:t>
            </w:r>
            <w:r w:rsidR="00FE70BF">
              <w:rPr>
                <w:rFonts w:ascii="Times New Roman" w:eastAsia="Times New Roman" w:hAnsi="Times New Roman"/>
                <w:lang w:eastAsia="ru-RU"/>
              </w:rPr>
              <w:t>К-20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К23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К8 - </w:t>
            </w:r>
            <w:r w:rsidR="00FE70BF">
              <w:rPr>
                <w:rFonts w:ascii="Times New Roman" w:eastAsia="Times New Roman" w:hAnsi="Times New Roman"/>
                <w:lang w:eastAsia="ru-RU"/>
              </w:rPr>
              <w:t>К-1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Дом № 8 К14 - </w:t>
            </w:r>
            <w:r w:rsidR="00FE70BF">
              <w:rPr>
                <w:rFonts w:ascii="Times New Roman" w:eastAsia="Times New Roman" w:hAnsi="Times New Roman"/>
                <w:lang w:eastAsia="ru-RU"/>
              </w:rPr>
              <w:t>К-93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№18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FE70B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Школа К92 – К100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 16 К103 – К98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№16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 17 К66 – К8б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F3CE6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№17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E66801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 18 К8в – К11б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E66801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№18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E66801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 21 К8 – К13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E66801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№21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E66801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Дом № 19 </w:t>
            </w:r>
            <w:r w:rsidR="00FE70BF">
              <w:rPr>
                <w:rFonts w:ascii="Times New Roman" w:eastAsia="Times New Roman" w:hAnsi="Times New Roman"/>
                <w:lang w:eastAsia="ru-RU"/>
              </w:rPr>
              <w:t>К-188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К11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E66801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№19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FE70B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596DAA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Дом № 20 </w:t>
            </w:r>
            <w:r w:rsidR="00FE70BF">
              <w:rPr>
                <w:rFonts w:ascii="Times New Roman" w:eastAsia="Times New Roman" w:hAnsi="Times New Roman"/>
                <w:lang w:eastAsia="ru-RU"/>
              </w:rPr>
              <w:t>К-174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К7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FE70BF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596DAA" w:rsidP="00596D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№20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596DAA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Банно – прач. Комбинат К5 - </w:t>
            </w:r>
            <w:r w:rsidR="007762DA">
              <w:rPr>
                <w:rFonts w:ascii="Times New Roman" w:eastAsia="Times New Roman" w:hAnsi="Times New Roman"/>
                <w:lang w:eastAsia="ru-RU"/>
              </w:rPr>
              <w:t>К1а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762D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596DAA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К6 - </w:t>
            </w:r>
            <w:r w:rsidR="007762DA">
              <w:rPr>
                <w:rFonts w:ascii="Times New Roman" w:eastAsia="Times New Roman" w:hAnsi="Times New Roman"/>
                <w:lang w:eastAsia="ru-RU"/>
              </w:rPr>
              <w:t>К-178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762DA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596DAA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Дом № 23 К 178 - </w:t>
            </w:r>
            <w:r w:rsidR="007762DA">
              <w:rPr>
                <w:rFonts w:ascii="Times New Roman" w:eastAsia="Times New Roman" w:hAnsi="Times New Roman"/>
                <w:lang w:eastAsia="ru-RU"/>
              </w:rPr>
              <w:t>К-180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596DAA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№23 выпуск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84720D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№ 23 – ул. Пушкина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84720D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Пушкина 15-1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84720D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М-н. Южный дом №2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656348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М-н. Южный общежитие №1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656348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М-н. Южный дом №4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7762DA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656348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М-н. Южный дом №3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656348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Пушкина – 1 - 11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656348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Маяковского К30 – К50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656348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Маяковского К1 – К16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203C2C"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асбоцемент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  <w:tr w:rsidR="00203C2C" w:rsidRPr="005722C7" w:rsidTr="00156E66">
        <w:trPr>
          <w:trHeight w:val="3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656348" w:rsidP="009262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Маяковского – дома пож. охрана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C2C" w:rsidRPr="00546BFD" w:rsidRDefault="007762DA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чугун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C" w:rsidRPr="00546BFD" w:rsidRDefault="00203C2C" w:rsidP="005170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6BFD">
              <w:rPr>
                <w:rFonts w:ascii="Times New Roman" w:eastAsia="Times New Roman" w:hAnsi="Times New Roman"/>
                <w:color w:val="000000"/>
                <w:lang w:eastAsia="ru-RU"/>
              </w:rPr>
              <w:t>не проводился</w:t>
            </w:r>
          </w:p>
        </w:tc>
      </w:tr>
    </w:tbl>
    <w:p w:rsidR="007762DA" w:rsidRDefault="007762DA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26ECB" w:rsidRPr="00A26ECB" w:rsidRDefault="00A26EC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26E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5.4 Описание </w:t>
      </w:r>
      <w:r w:rsidR="009A6205" w:rsidRPr="00A26E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типов и количества</w:t>
      </w:r>
      <w:r w:rsidRPr="00A26E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арматуры на канализационных сетях</w:t>
      </w:r>
    </w:p>
    <w:p w:rsidR="00A26ECB" w:rsidRPr="00655132" w:rsidRDefault="00A26EC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E5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сетях</w:t>
      </w:r>
      <w:r w:rsidRPr="006551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канализации арматура отсутствует. </w:t>
      </w:r>
    </w:p>
    <w:p w:rsidR="00B57873" w:rsidRDefault="00B57873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A26ECB" w:rsidRDefault="00A26ECB" w:rsidP="00517009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26E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5.5 Описание </w:t>
      </w:r>
      <w:r w:rsidR="00FD37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ГНС (главной насосной станции)</w:t>
      </w:r>
      <w:r w:rsidRPr="00A26E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канализационных сетях</w:t>
      </w:r>
    </w:p>
    <w:p w:rsidR="0092622A" w:rsidRPr="0059581B" w:rsidRDefault="00A26ECB" w:rsidP="0059581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95777F">
        <w:rPr>
          <w:rFonts w:ascii="Times New Roman" w:hAnsi="Times New Roman"/>
          <w:sz w:val="24"/>
        </w:rPr>
        <w:t xml:space="preserve">Хозяйственно-бытовые фекальные сточные воды после промышленных цехов </w:t>
      </w:r>
      <w:r w:rsidR="0095777F" w:rsidRPr="0095777F">
        <w:rPr>
          <w:rFonts w:ascii="Times New Roman" w:hAnsi="Times New Roman"/>
          <w:sz w:val="24"/>
        </w:rPr>
        <w:t>и от жилого поселка самотеком поступают в подземную часть приемного резервуара</w:t>
      </w:r>
      <w:r w:rsidRPr="0095777F">
        <w:rPr>
          <w:rFonts w:ascii="Times New Roman" w:hAnsi="Times New Roman"/>
          <w:sz w:val="24"/>
        </w:rPr>
        <w:t xml:space="preserve"> </w:t>
      </w:r>
      <w:r w:rsidR="0095777F" w:rsidRPr="009577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ГНС (главную насосную станции) емкостью 60 м</w:t>
      </w:r>
      <w:r w:rsidR="0095777F" w:rsidRPr="0095777F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 w:rsidRPr="0095777F">
        <w:rPr>
          <w:rFonts w:ascii="Times New Roman" w:hAnsi="Times New Roman"/>
          <w:sz w:val="24"/>
        </w:rPr>
        <w:t xml:space="preserve">, </w:t>
      </w:r>
      <w:r w:rsidR="0095777F" w:rsidRPr="0095777F">
        <w:rPr>
          <w:rFonts w:ascii="Times New Roman" w:hAnsi="Times New Roman"/>
          <w:sz w:val="24"/>
        </w:rPr>
        <w:t>в котором расположены всасывающие воронки</w:t>
      </w:r>
      <w:r w:rsidR="00377E3B">
        <w:rPr>
          <w:rFonts w:ascii="Times New Roman" w:hAnsi="Times New Roman"/>
          <w:sz w:val="24"/>
        </w:rPr>
        <w:t xml:space="preserve"> двух</w:t>
      </w:r>
      <w:r w:rsidR="0095777F" w:rsidRPr="0095777F">
        <w:rPr>
          <w:rFonts w:ascii="Times New Roman" w:hAnsi="Times New Roman"/>
          <w:sz w:val="24"/>
        </w:rPr>
        <w:t xml:space="preserve"> насосов</w:t>
      </w:r>
      <w:r w:rsidR="0059581B">
        <w:rPr>
          <w:rFonts w:ascii="Times New Roman" w:hAnsi="Times New Roman"/>
          <w:sz w:val="24"/>
        </w:rPr>
        <w:t xml:space="preserve"> </w:t>
      </w:r>
      <w:r w:rsidR="0059581B" w:rsidRPr="00F86E27">
        <w:rPr>
          <w:rFonts w:ascii="Times New Roman" w:eastAsia="Times New Roman" w:hAnsi="Times New Roman"/>
          <w:sz w:val="24"/>
          <w:szCs w:val="24"/>
          <w:lang w:eastAsia="ru-RU"/>
        </w:rPr>
        <w:t>СМ-1</w:t>
      </w:r>
      <w:r w:rsidR="007F55C5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59581B" w:rsidRPr="00F86E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F55C5">
        <w:rPr>
          <w:rFonts w:ascii="Times New Roman" w:eastAsia="Times New Roman" w:hAnsi="Times New Roman"/>
          <w:sz w:val="24"/>
          <w:szCs w:val="24"/>
          <w:lang w:eastAsia="ru-RU"/>
        </w:rPr>
        <w:t>125</w:t>
      </w:r>
      <w:r w:rsidR="0059581B" w:rsidRPr="00F86E2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F55C5">
        <w:rPr>
          <w:rFonts w:ascii="Times New Roman" w:eastAsia="Times New Roman" w:hAnsi="Times New Roman"/>
          <w:sz w:val="24"/>
          <w:szCs w:val="24"/>
          <w:lang w:eastAsia="ru-RU"/>
        </w:rPr>
        <w:t>315-4</w:t>
      </w:r>
      <w:r w:rsidR="005958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мощностью 37кВт</w:t>
      </w:r>
      <w:r w:rsidR="00595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каждый, один из которых резервный</w:t>
      </w:r>
      <w:r w:rsidRPr="00595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95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насосов автоматизирована в зависимости от 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уровня воды</w:t>
      </w:r>
      <w:r w:rsidR="005958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приемном резервуаре.</w:t>
      </w:r>
    </w:p>
    <w:p w:rsidR="009501E9" w:rsidRPr="00F9081F" w:rsidRDefault="009501E9" w:rsidP="0092622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Здесь</w:t>
      </w:r>
      <w:r w:rsidR="00A26ECB"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происходит сбор крупного загрязнения – дробление, обеззараживание сточных вод препаратом «Пуролат-Бингсти»</w:t>
      </w:r>
      <w:r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6205"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9A6205" w:rsidRPr="00F9081F">
        <w:t>подача</w:t>
      </w:r>
      <w:r w:rsidRPr="00F9081F">
        <w:rPr>
          <w:rFonts w:ascii="Times New Roman" w:hAnsi="Times New Roman"/>
          <w:sz w:val="24"/>
          <w:szCs w:val="24"/>
        </w:rPr>
        <w:t xml:space="preserve"> насосами в приёмную камеру очистных сооружений для последующей очистки и обеззараживания</w:t>
      </w:r>
      <w:r w:rsidRPr="00F9081F">
        <w:t xml:space="preserve">.  </w:t>
      </w:r>
      <w:r w:rsidRPr="00F9081F">
        <w:rPr>
          <w:rFonts w:ascii="Times New Roman" w:hAnsi="Times New Roman"/>
          <w:sz w:val="24"/>
          <w:szCs w:val="24"/>
        </w:rPr>
        <w:t>З</w:t>
      </w:r>
      <w:r w:rsidR="00A26ECB"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дание</w:t>
      </w:r>
      <w:r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насосной станции</w:t>
      </w:r>
      <w:r w:rsidR="00A26ECB"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кирпичного исполнения</w:t>
      </w:r>
      <w:r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имеет подз</w:t>
      </w:r>
      <w:r w:rsidR="00F9081F"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емную и надземную часть круглую диаметром 7,5</w:t>
      </w:r>
      <w:r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Подземная часть разделена на 2 отсека глухой водонепроницаемой перегородкой. В одном отсеке</w:t>
      </w:r>
      <w:r w:rsidR="00A26ECB"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расположены приемный резерву</w:t>
      </w:r>
      <w:r w:rsidR="006B4FBE"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 и грабельное помещение, в дру</w:t>
      </w:r>
      <w:r w:rsidRPr="00F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гом – машинный зал.</w:t>
      </w:r>
    </w:p>
    <w:p w:rsidR="00AA1B53" w:rsidRPr="001A6128" w:rsidRDefault="009501E9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1A6128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 xml:space="preserve">                                   </w:t>
      </w:r>
    </w:p>
    <w:p w:rsidR="00A26ECB" w:rsidRPr="00CA446C" w:rsidRDefault="00A26ECB" w:rsidP="0092622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A44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Оборудование </w:t>
      </w:r>
      <w:r w:rsidR="00CA44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ГНС (главной насосной станции).</w:t>
      </w:r>
    </w:p>
    <w:p w:rsidR="00AA1B53" w:rsidRPr="00CA446C" w:rsidRDefault="00D43281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A44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="0092622A" w:rsidRPr="00CA44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</w:t>
      </w:r>
      <w:r w:rsidRPr="00CA44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Таблица 4</w:t>
      </w:r>
    </w:p>
    <w:tbl>
      <w:tblPr>
        <w:tblW w:w="96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58"/>
        <w:gridCol w:w="1394"/>
        <w:gridCol w:w="1103"/>
        <w:gridCol w:w="3513"/>
      </w:tblGrid>
      <w:tr w:rsidR="005D62D8" w:rsidRPr="00CA446C" w:rsidTr="005722C7">
        <w:tc>
          <w:tcPr>
            <w:tcW w:w="540" w:type="dxa"/>
            <w:vAlign w:val="center"/>
          </w:tcPr>
          <w:p w:rsidR="009501E9" w:rsidRPr="00CA446C" w:rsidRDefault="009501E9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8" w:type="dxa"/>
            <w:vAlign w:val="center"/>
          </w:tcPr>
          <w:p w:rsidR="009501E9" w:rsidRPr="00CA446C" w:rsidRDefault="009501E9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4" w:type="dxa"/>
            <w:vAlign w:val="center"/>
          </w:tcPr>
          <w:p w:rsidR="009501E9" w:rsidRPr="00CA446C" w:rsidRDefault="009501E9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Марка, тип</w:t>
            </w:r>
          </w:p>
        </w:tc>
        <w:tc>
          <w:tcPr>
            <w:tcW w:w="1103" w:type="dxa"/>
            <w:vAlign w:val="center"/>
          </w:tcPr>
          <w:p w:rsidR="009501E9" w:rsidRPr="00CA446C" w:rsidRDefault="009501E9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513" w:type="dxa"/>
            <w:vAlign w:val="center"/>
          </w:tcPr>
          <w:p w:rsidR="009501E9" w:rsidRPr="00CA446C" w:rsidRDefault="009501E9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5D62D8" w:rsidRPr="00CA446C" w:rsidTr="005722C7">
        <w:tc>
          <w:tcPr>
            <w:tcW w:w="540" w:type="dxa"/>
          </w:tcPr>
          <w:p w:rsidR="00A26ECB" w:rsidRPr="00CA446C" w:rsidRDefault="00CA446C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8" w:type="dxa"/>
          </w:tcPr>
          <w:p w:rsidR="00A26ECB" w:rsidRPr="00CA446C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Приемный резервуар</w:t>
            </w:r>
          </w:p>
        </w:tc>
        <w:tc>
          <w:tcPr>
            <w:tcW w:w="1394" w:type="dxa"/>
          </w:tcPr>
          <w:p w:rsidR="00A26ECB" w:rsidRPr="00CA446C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A26ECB" w:rsidRPr="00CA446C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</w:tcPr>
          <w:p w:rsidR="00A26ECB" w:rsidRPr="00CA446C" w:rsidRDefault="00CA446C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 60</w:t>
            </w:r>
            <w:r w:rsidR="00A26ECB" w:rsidRPr="00CA4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м3</w:t>
            </w:r>
          </w:p>
        </w:tc>
      </w:tr>
      <w:tr w:rsidR="00F86E27" w:rsidRPr="005722C7" w:rsidTr="005722C7">
        <w:tc>
          <w:tcPr>
            <w:tcW w:w="540" w:type="dxa"/>
          </w:tcPr>
          <w:p w:rsidR="00F86E27" w:rsidRPr="005722C7" w:rsidRDefault="00A359B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vAlign w:val="center"/>
          </w:tcPr>
          <w:p w:rsidR="00F86E27" w:rsidRPr="00CA446C" w:rsidRDefault="00F86E27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Центробежный насос</w:t>
            </w:r>
          </w:p>
        </w:tc>
        <w:tc>
          <w:tcPr>
            <w:tcW w:w="1394" w:type="dxa"/>
            <w:vAlign w:val="center"/>
          </w:tcPr>
          <w:p w:rsidR="00F86E27" w:rsidRPr="00F86E27" w:rsidRDefault="00F86E27" w:rsidP="007F55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СМ-1</w:t>
            </w:r>
            <w:r w:rsidR="007F5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F8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F5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Pr="00F8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F5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315-4</w:t>
            </w:r>
          </w:p>
        </w:tc>
        <w:tc>
          <w:tcPr>
            <w:tcW w:w="1103" w:type="dxa"/>
            <w:vAlign w:val="center"/>
          </w:tcPr>
          <w:p w:rsidR="00F86E27" w:rsidRPr="00F86E27" w:rsidRDefault="00377E3B" w:rsidP="00BB3F82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3" w:type="dxa"/>
          </w:tcPr>
          <w:p w:rsidR="00F86E27" w:rsidRPr="00F86E27" w:rsidRDefault="00F86E27" w:rsidP="00BB3F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Производительность 125 м</w:t>
            </w:r>
            <w:r w:rsidRPr="00F86E2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8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</w:t>
            </w:r>
          </w:p>
          <w:p w:rsidR="00F86E27" w:rsidRPr="00F86E27" w:rsidRDefault="00F86E27" w:rsidP="00BB3F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Напор 47,5 м</w:t>
            </w:r>
          </w:p>
          <w:p w:rsidR="00F86E27" w:rsidRPr="00F86E27" w:rsidRDefault="00F86E27" w:rsidP="00BB3F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37 кВт</w:t>
            </w:r>
          </w:p>
          <w:p w:rsidR="00F86E27" w:rsidRPr="00F86E27" w:rsidRDefault="00F86E27" w:rsidP="00BB3F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оборотов 2900 об/мин</w:t>
            </w:r>
          </w:p>
        </w:tc>
      </w:tr>
      <w:tr w:rsidR="005D62D8" w:rsidRPr="005722C7" w:rsidTr="005722C7">
        <w:tc>
          <w:tcPr>
            <w:tcW w:w="540" w:type="dxa"/>
          </w:tcPr>
          <w:p w:rsidR="00A26ECB" w:rsidRPr="00F25B17" w:rsidRDefault="00A359B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</w:tcPr>
          <w:p w:rsidR="00A26ECB" w:rsidRPr="00F25B17" w:rsidRDefault="00A26ECB" w:rsidP="00F25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Дырчатое корыто </w:t>
            </w:r>
          </w:p>
        </w:tc>
        <w:tc>
          <w:tcPr>
            <w:tcW w:w="1394" w:type="dxa"/>
          </w:tcPr>
          <w:p w:rsidR="00A26ECB" w:rsidRPr="00F25B17" w:rsidRDefault="00F25B17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МТ </w:t>
            </w: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3" w:type="dxa"/>
          </w:tcPr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</w:tcPr>
          <w:p w:rsidR="00A26ECB" w:rsidRPr="005722C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62D8" w:rsidRPr="005722C7" w:rsidTr="005722C7">
        <w:tc>
          <w:tcPr>
            <w:tcW w:w="540" w:type="dxa"/>
          </w:tcPr>
          <w:p w:rsidR="00A26ECB" w:rsidRPr="005722C7" w:rsidRDefault="00A359B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8" w:type="dxa"/>
          </w:tcPr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Решетка </w:t>
            </w:r>
            <w:r w:rsidR="00F25B17"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500*100 </w:t>
            </w: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ручной очисткой</w:t>
            </w:r>
          </w:p>
        </w:tc>
        <w:tc>
          <w:tcPr>
            <w:tcW w:w="1394" w:type="dxa"/>
          </w:tcPr>
          <w:p w:rsidR="00A26ECB" w:rsidRPr="00F25B17" w:rsidRDefault="00F25B17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МТ 29-1</w:t>
            </w:r>
          </w:p>
        </w:tc>
        <w:tc>
          <w:tcPr>
            <w:tcW w:w="1103" w:type="dxa"/>
          </w:tcPr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</w:tcPr>
          <w:p w:rsidR="00A26ECB" w:rsidRPr="005722C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62D8" w:rsidRPr="005722C7" w:rsidTr="005722C7">
        <w:tc>
          <w:tcPr>
            <w:tcW w:w="540" w:type="dxa"/>
          </w:tcPr>
          <w:p w:rsidR="00A26ECB" w:rsidRPr="00F25B17" w:rsidRDefault="00A359B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8" w:type="dxa"/>
          </w:tcPr>
          <w:p w:rsidR="00A26ECB" w:rsidRPr="00F25B17" w:rsidRDefault="00A26ECB" w:rsidP="00F25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Затвор </w:t>
            </w:r>
            <w:r w:rsidR="00F25B17"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1000*1000</w:t>
            </w:r>
          </w:p>
        </w:tc>
        <w:tc>
          <w:tcPr>
            <w:tcW w:w="1394" w:type="dxa"/>
          </w:tcPr>
          <w:p w:rsidR="00A26ECB" w:rsidRPr="00F25B17" w:rsidRDefault="00F25B17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МТ 29-1</w:t>
            </w:r>
          </w:p>
        </w:tc>
        <w:tc>
          <w:tcPr>
            <w:tcW w:w="1103" w:type="dxa"/>
          </w:tcPr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</w:tcPr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62D8" w:rsidRPr="005722C7" w:rsidTr="005722C7">
        <w:tc>
          <w:tcPr>
            <w:tcW w:w="540" w:type="dxa"/>
          </w:tcPr>
          <w:p w:rsidR="00A26ECB" w:rsidRPr="00F25B17" w:rsidRDefault="00A359B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8" w:type="dxa"/>
          </w:tcPr>
          <w:p w:rsidR="00A26ECB" w:rsidRPr="00F25B17" w:rsidRDefault="00A26ECB" w:rsidP="00F25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Затвор </w:t>
            </w:r>
            <w:r w:rsidR="00F25B17"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500*1000</w:t>
            </w:r>
          </w:p>
        </w:tc>
        <w:tc>
          <w:tcPr>
            <w:tcW w:w="1394" w:type="dxa"/>
          </w:tcPr>
          <w:p w:rsidR="00A26ECB" w:rsidRPr="00F25B17" w:rsidRDefault="00F25B17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МТ 29-5</w:t>
            </w:r>
          </w:p>
        </w:tc>
        <w:tc>
          <w:tcPr>
            <w:tcW w:w="1103" w:type="dxa"/>
          </w:tcPr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3" w:type="dxa"/>
          </w:tcPr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62D8" w:rsidRPr="005722C7" w:rsidTr="005722C7">
        <w:tc>
          <w:tcPr>
            <w:tcW w:w="540" w:type="dxa"/>
          </w:tcPr>
          <w:p w:rsidR="00A26ECB" w:rsidRPr="00F25B17" w:rsidRDefault="00A359B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8" w:type="dxa"/>
            <w:vAlign w:val="center"/>
          </w:tcPr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 ручная </w:t>
            </w:r>
            <w:r w:rsidR="00F25B17"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передвижная червячная</w:t>
            </w:r>
          </w:p>
        </w:tc>
        <w:tc>
          <w:tcPr>
            <w:tcW w:w="1394" w:type="dxa"/>
            <w:vAlign w:val="center"/>
          </w:tcPr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Align w:val="center"/>
          </w:tcPr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3" w:type="dxa"/>
          </w:tcPr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Грузоподъемность 1т</w:t>
            </w:r>
          </w:p>
          <w:p w:rsidR="00A26ECB" w:rsidRPr="00F25B17" w:rsidRDefault="00A26ECB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B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подъема 12м</w:t>
            </w:r>
          </w:p>
        </w:tc>
      </w:tr>
    </w:tbl>
    <w:p w:rsidR="00A26ECB" w:rsidRPr="00952D08" w:rsidRDefault="00A26ECB" w:rsidP="009262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59BB" w:rsidRDefault="00A359B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59BB" w:rsidRDefault="00A359B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59BB" w:rsidRDefault="00A359B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59BB" w:rsidRDefault="00A359B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59BB" w:rsidRDefault="00A359B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59BB" w:rsidRDefault="00A359B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59BB" w:rsidRDefault="00A359B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59BB" w:rsidRDefault="00A359B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A1B53" w:rsidRDefault="00AA1B5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1B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5.6 Описание типов и количества сооружений на канализационных сетях (ливнеспусков, аварийных выпусков, регулирующих резервуаров и т.д.)</w:t>
      </w:r>
      <w:r w:rsidRPr="009E5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5242" w:rsidRPr="00405242" w:rsidRDefault="00405242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242">
        <w:rPr>
          <w:rFonts w:ascii="Times New Roman" w:hAnsi="Times New Roman"/>
          <w:sz w:val="24"/>
          <w:szCs w:val="24"/>
        </w:rPr>
        <w:t>На канализационных сетях построены промежуточные колодцы.</w:t>
      </w:r>
    </w:p>
    <w:p w:rsidR="00405242" w:rsidRDefault="00405242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05242">
        <w:rPr>
          <w:rFonts w:ascii="Times New Roman" w:hAnsi="Times New Roman"/>
          <w:sz w:val="24"/>
          <w:szCs w:val="24"/>
        </w:rPr>
        <w:t>а канализационн</w:t>
      </w:r>
      <w:r>
        <w:rPr>
          <w:rFonts w:ascii="Times New Roman" w:hAnsi="Times New Roman"/>
          <w:sz w:val="24"/>
          <w:szCs w:val="24"/>
        </w:rPr>
        <w:t>ой</w:t>
      </w:r>
      <w:r w:rsidRPr="00405242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 xml:space="preserve">и поселка </w:t>
      </w:r>
      <w:r w:rsidR="001A6128">
        <w:rPr>
          <w:rFonts w:ascii="Times New Roman" w:hAnsi="Times New Roman"/>
          <w:sz w:val="24"/>
          <w:szCs w:val="24"/>
        </w:rPr>
        <w:t>Краснокаменск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242">
        <w:rPr>
          <w:rFonts w:ascii="Times New Roman" w:hAnsi="Times New Roman"/>
          <w:sz w:val="24"/>
          <w:szCs w:val="24"/>
        </w:rPr>
        <w:t>устроены колодцы различного назначения: для наблюдения за работой сети,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242">
        <w:rPr>
          <w:rFonts w:ascii="Times New Roman" w:hAnsi="Times New Roman"/>
          <w:sz w:val="24"/>
          <w:szCs w:val="24"/>
        </w:rPr>
        <w:t>для прочистки, промывки и ликвидации возможных засоров на ней. Колодцы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242">
        <w:rPr>
          <w:rFonts w:ascii="Times New Roman" w:hAnsi="Times New Roman"/>
          <w:sz w:val="24"/>
          <w:szCs w:val="24"/>
        </w:rPr>
        <w:t>разделяют на</w:t>
      </w:r>
      <w:r w:rsidR="007F55C5">
        <w:rPr>
          <w:rFonts w:ascii="Times New Roman" w:hAnsi="Times New Roman"/>
          <w:sz w:val="24"/>
          <w:szCs w:val="24"/>
        </w:rPr>
        <w:t>:</w:t>
      </w:r>
      <w:r w:rsidRPr="00405242">
        <w:rPr>
          <w:rFonts w:ascii="Times New Roman" w:hAnsi="Times New Roman"/>
          <w:sz w:val="24"/>
          <w:szCs w:val="24"/>
        </w:rPr>
        <w:t xml:space="preserve"> линейные, поворотные, узловые и перепадные. 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242">
        <w:rPr>
          <w:rFonts w:ascii="Times New Roman" w:hAnsi="Times New Roman"/>
          <w:sz w:val="24"/>
          <w:szCs w:val="24"/>
        </w:rPr>
        <w:t>установлены при повороте трассы, изменении диаметра и уклона труб,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242">
        <w:rPr>
          <w:rFonts w:ascii="Times New Roman" w:hAnsi="Times New Roman"/>
          <w:sz w:val="24"/>
          <w:szCs w:val="24"/>
        </w:rPr>
        <w:t>месте присоединения притоков и при необходимости устройства перепадов. По форме колодцы устроены круглыми. 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242">
        <w:rPr>
          <w:rFonts w:ascii="Times New Roman" w:hAnsi="Times New Roman"/>
          <w:sz w:val="24"/>
          <w:szCs w:val="24"/>
        </w:rPr>
        <w:t>имеют внутренний диаметр рабочей части 1 м. Колодцы этого типа устроены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242">
        <w:rPr>
          <w:rFonts w:ascii="Times New Roman" w:hAnsi="Times New Roman"/>
          <w:sz w:val="24"/>
          <w:szCs w:val="24"/>
        </w:rPr>
        <w:t>из сборных железобетонных типовых деталей заводского изготовления.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5242" w:rsidRDefault="00AA1B53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Такие сооружения как </w:t>
      </w:r>
      <w:r w:rsidRPr="009E5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ливнеспуск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E5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аварийных выпуск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E5F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регулирующих резервуар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и т.д. на 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канализационной сети,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отсутствуют.</w:t>
      </w:r>
    </w:p>
    <w:p w:rsidR="00FC1F10" w:rsidRPr="009E5F70" w:rsidRDefault="00FC1F10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AA1B53" w:rsidRDefault="00AA1B5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1B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5.7 Описание гидравлических режимов канализационных сетей</w:t>
      </w:r>
    </w:p>
    <w:p w:rsidR="00BD4FF7" w:rsidRDefault="00AA1B5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Режим работы канализационной сети поселка </w:t>
      </w:r>
      <w:r w:rsidR="00D03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Краснокаменск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самотечный.</w:t>
      </w:r>
    </w:p>
    <w:p w:rsidR="00FC1F10" w:rsidRPr="008A44B9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5CC8" w:rsidRDefault="002B5CC8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="000D74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="00AA1B53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AA1B53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роцедуры диагностики состояния канализационных сетей и планирования капитальных (текущих) ремонтов</w:t>
      </w:r>
    </w:p>
    <w:p w:rsidR="002B5CC8" w:rsidRDefault="00AA1B5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1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B5C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E00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иагностик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00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состояния канализационных сетей </w:t>
      </w:r>
      <w:r w:rsidR="00BD4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проводилась. П</w:t>
      </w:r>
      <w:r w:rsidRPr="00E00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ланировани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00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B5C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капитальных</w:t>
      </w:r>
      <w:r w:rsidR="00A51E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D4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(текущих) </w:t>
      </w:r>
      <w:r w:rsidRPr="00E006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ремонтов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производится во время плановых осмотров.</w:t>
      </w:r>
      <w:r w:rsidR="002B5C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5242" w:rsidRPr="00F32A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BD4FF7" w:rsidRPr="00F32A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лановые осмотры проводятся персоналом участка очистных сооружений 1 раз в месяц.</w:t>
      </w:r>
    </w:p>
    <w:p w:rsidR="00FC1F10" w:rsidRPr="006A564A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2B5CC8" w:rsidRDefault="002B5CC8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="000D74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</w:t>
      </w:r>
      <w:r w:rsidR="00AA1B53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сновные наиболее значимые причины отказов канализационных сетей с анализом их потока</w:t>
      </w:r>
    </w:p>
    <w:p w:rsidR="00BD4FF7" w:rsidRDefault="00BD4FF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время эксплуатации очистных сооружен</w:t>
      </w:r>
      <w:r w:rsidR="00542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ий, с 1975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года, отказа канализационной сети не было. </w:t>
      </w:r>
    </w:p>
    <w:p w:rsidR="00FC1F10" w:rsidRPr="00E0064E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5CC8" w:rsidRDefault="002B5CC8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="00AA1B53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0D74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AA1B53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="00AA1B53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редства защиты канализационных сетей от</w:t>
      </w:r>
      <w:r w:rsidR="00AA1B53" w:rsidRPr="002B5C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="00AA1B53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оррозии</w:t>
      </w:r>
    </w:p>
    <w:p w:rsidR="002B5CC8" w:rsidRDefault="00AA1B5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62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B5C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5362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точные воды могут вызывать: коррозионное разрушение материала труб, лотков, колодцев, стыков и других элементов; уменьшение пропускной способности труб вследствие их засорения или отложения осадка на их дне и на стенках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</w:t>
      </w:r>
      <w:r w:rsidRPr="005362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амотечная часть канализационных сетей поселка выполнена из </w:t>
      </w:r>
      <w:r w:rsidR="009A6205" w:rsidRPr="005362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коррозионностойких</w:t>
      </w:r>
      <w:r w:rsidRPr="005362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материалов – чугун, асб</w:t>
      </w:r>
      <w:r w:rsidR="007F55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362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цемент. </w:t>
      </w:r>
      <w:r w:rsidRPr="00F32A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Стальные трубопроводы напорных коллекторов изолированы от воздействия внешней среды (грунта) поливинилхлоридной пленкой.</w:t>
      </w:r>
    </w:p>
    <w:p w:rsidR="00FC1F10" w:rsidRPr="005362E9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5CC8" w:rsidRDefault="002B5CC8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="00AA1B53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0D74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AA1B53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="00AA1B53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абота диспетчерской </w:t>
      </w:r>
      <w:r w:rsidR="009A6205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службы и используемых</w:t>
      </w:r>
      <w:r w:rsidR="00AA1B53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ее организации средств автоматизации, </w:t>
      </w:r>
      <w:r w:rsidR="009A6205" w:rsidRPr="002B5C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телемеханизации и связи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AA1B53" w:rsidRDefault="00AA1B5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3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B5C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ведения технологического процесса работы сетей канализации и очистных сооружений круглосуточно задействован сменный технологический персонал </w:t>
      </w:r>
      <w:r w:rsidRPr="00F32A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составе 2х человек в смене.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7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оснащен средствами телефонной связи. Технологические процессы связанные с перекачкой воды насосами оборудованы средствами автоматики – где это необходимо. </w:t>
      </w:r>
    </w:p>
    <w:p w:rsidR="00FC1F10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4FF7" w:rsidRDefault="00BD4FF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="000D74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</w:t>
      </w:r>
      <w:r w:rsidRPr="00BD4F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</w:t>
      </w:r>
      <w:r w:rsidR="00AA1B53" w:rsidRPr="00BD4F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</w:t>
      </w:r>
      <w:r w:rsidR="00BB5B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лиз </w:t>
      </w:r>
      <w:r w:rsidR="009A62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парка </w:t>
      </w:r>
      <w:r w:rsidR="009A6205" w:rsidRPr="00BD4F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техники</w:t>
      </w:r>
      <w:r w:rsidR="00AA1B53" w:rsidRPr="00BD4F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используемой для ремонтных </w:t>
      </w:r>
      <w:bookmarkStart w:id="2" w:name="YANDEX_538"/>
      <w:bookmarkEnd w:id="2"/>
      <w:r w:rsidR="00BB5B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="00AA1B53" w:rsidRPr="00BD4F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работ</w:t>
      </w:r>
    </w:p>
    <w:p w:rsidR="00AA1B53" w:rsidRDefault="00AA1B5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E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54D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«КрасКомХоз Курагинского района»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</w:t>
      </w:r>
      <w:r w:rsidR="00BB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 необходимый 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парк техники</w:t>
      </w:r>
      <w:r w:rsidR="00BD4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62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аварийно-ремонтных работ на канализационных сетях поселка и очистных сооружениях канализации.</w:t>
      </w:r>
    </w:p>
    <w:p w:rsidR="00907DF1" w:rsidRPr="00A63E31" w:rsidRDefault="00907DF1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ECB" w:rsidRDefault="00907DF1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7D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 Балансы производительности очистных </w:t>
      </w:r>
      <w:r w:rsidR="009A6205" w:rsidRPr="00907D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сооружений и</w:t>
      </w:r>
      <w:r w:rsidRPr="00907D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 притока сточных вод</w:t>
      </w:r>
    </w:p>
    <w:p w:rsidR="001A47D2" w:rsidRDefault="001A47D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07DF1" w:rsidRPr="001A47D2" w:rsidRDefault="001A47D2" w:rsidP="00517009">
      <w:pPr>
        <w:pStyle w:val="a5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Баланс поступления сточных вод в централизованную систему водоотведения</w:t>
      </w:r>
    </w:p>
    <w:p w:rsidR="001A47D2" w:rsidRPr="005E188D" w:rsidRDefault="00D43281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9262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5E18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Таблица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4351"/>
        <w:gridCol w:w="1211"/>
        <w:gridCol w:w="1085"/>
        <w:gridCol w:w="1461"/>
        <w:gridCol w:w="1404"/>
      </w:tblGrid>
      <w:tr w:rsidR="00990EEE" w:rsidRPr="005E188D" w:rsidTr="00523FCA">
        <w:tc>
          <w:tcPr>
            <w:tcW w:w="627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188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351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188D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211" w:type="dxa"/>
            <w:vAlign w:val="center"/>
          </w:tcPr>
          <w:p w:rsidR="00990EEE" w:rsidRPr="005E188D" w:rsidRDefault="00447088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  <w:r w:rsidR="00990EEE" w:rsidRPr="005E188D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1085" w:type="dxa"/>
            <w:vAlign w:val="center"/>
          </w:tcPr>
          <w:p w:rsidR="00990EEE" w:rsidRPr="005E188D" w:rsidRDefault="00447088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  <w:r w:rsidR="00990EEE" w:rsidRPr="005E188D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1461" w:type="dxa"/>
            <w:vAlign w:val="center"/>
          </w:tcPr>
          <w:p w:rsidR="00990EEE" w:rsidRPr="005E188D" w:rsidRDefault="0027272A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  <w:r w:rsidR="00990EEE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1404" w:type="dxa"/>
            <w:vAlign w:val="center"/>
          </w:tcPr>
          <w:p w:rsidR="00990EEE" w:rsidRDefault="0027272A" w:rsidP="00523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  <w:r w:rsidR="00990EEE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</w:tr>
      <w:tr w:rsidR="00990EEE" w:rsidRPr="005E188D" w:rsidTr="00D96814">
        <w:tc>
          <w:tcPr>
            <w:tcW w:w="627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188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51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188D">
              <w:rPr>
                <w:rFonts w:ascii="Times New Roman" w:eastAsia="Times New Roman" w:hAnsi="Times New Roman"/>
                <w:lang w:eastAsia="ru-RU"/>
              </w:rPr>
              <w:t>Общее водоотведение</w:t>
            </w:r>
          </w:p>
        </w:tc>
        <w:tc>
          <w:tcPr>
            <w:tcW w:w="1211" w:type="dxa"/>
            <w:vAlign w:val="center"/>
          </w:tcPr>
          <w:p w:rsidR="00990EEE" w:rsidRPr="005E188D" w:rsidRDefault="00447088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243,9</w:t>
            </w:r>
          </w:p>
        </w:tc>
        <w:tc>
          <w:tcPr>
            <w:tcW w:w="1085" w:type="dxa"/>
            <w:vAlign w:val="center"/>
          </w:tcPr>
          <w:p w:rsidR="00990EEE" w:rsidRPr="005E188D" w:rsidRDefault="00447088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241,7</w:t>
            </w:r>
          </w:p>
        </w:tc>
        <w:tc>
          <w:tcPr>
            <w:tcW w:w="1461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241,7</w:t>
            </w:r>
          </w:p>
        </w:tc>
        <w:tc>
          <w:tcPr>
            <w:tcW w:w="1404" w:type="dxa"/>
            <w:vAlign w:val="center"/>
          </w:tcPr>
          <w:p w:rsidR="00990EEE" w:rsidRPr="005E188D" w:rsidRDefault="00523FCA" w:rsidP="00D9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225,181</w:t>
            </w:r>
          </w:p>
        </w:tc>
      </w:tr>
      <w:tr w:rsidR="00990EEE" w:rsidRPr="005E188D" w:rsidTr="00D96814">
        <w:tc>
          <w:tcPr>
            <w:tcW w:w="627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188D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4351" w:type="dxa"/>
            <w:vAlign w:val="center"/>
          </w:tcPr>
          <w:p w:rsidR="00990EEE" w:rsidRPr="005E188D" w:rsidRDefault="00990EEE" w:rsidP="005722C7">
            <w:pPr>
              <w:pStyle w:val="e"/>
              <w:spacing w:before="0"/>
              <w:ind w:firstLine="0"/>
            </w:pPr>
            <w:r w:rsidRPr="005E188D">
              <w:t>1Категория  Население</w:t>
            </w:r>
          </w:p>
        </w:tc>
        <w:tc>
          <w:tcPr>
            <w:tcW w:w="1211" w:type="dxa"/>
            <w:vAlign w:val="center"/>
          </w:tcPr>
          <w:p w:rsidR="00990EEE" w:rsidRPr="005E188D" w:rsidRDefault="00447088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163,1</w:t>
            </w:r>
          </w:p>
        </w:tc>
        <w:tc>
          <w:tcPr>
            <w:tcW w:w="1085" w:type="dxa"/>
            <w:vAlign w:val="center"/>
          </w:tcPr>
          <w:p w:rsidR="00990EEE" w:rsidRPr="005E188D" w:rsidRDefault="00447088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153,4</w:t>
            </w:r>
          </w:p>
        </w:tc>
        <w:tc>
          <w:tcPr>
            <w:tcW w:w="1461" w:type="dxa"/>
            <w:vAlign w:val="center"/>
          </w:tcPr>
          <w:p w:rsidR="00990EEE" w:rsidRPr="005E188D" w:rsidRDefault="00990EEE" w:rsidP="00A4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153,4</w:t>
            </w:r>
          </w:p>
        </w:tc>
        <w:tc>
          <w:tcPr>
            <w:tcW w:w="1404" w:type="dxa"/>
            <w:vAlign w:val="center"/>
          </w:tcPr>
          <w:p w:rsidR="00990EEE" w:rsidRPr="005E188D" w:rsidRDefault="00523FCA" w:rsidP="00523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116,378</w:t>
            </w:r>
          </w:p>
        </w:tc>
      </w:tr>
      <w:tr w:rsidR="00990EEE" w:rsidRPr="005E188D" w:rsidTr="00D96814">
        <w:tc>
          <w:tcPr>
            <w:tcW w:w="627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188D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4351" w:type="dxa"/>
            <w:vAlign w:val="center"/>
          </w:tcPr>
          <w:p w:rsidR="00990EEE" w:rsidRPr="005E188D" w:rsidRDefault="00990EEE" w:rsidP="005722C7">
            <w:pPr>
              <w:pStyle w:val="e"/>
              <w:spacing w:before="0"/>
              <w:ind w:firstLine="0"/>
            </w:pPr>
            <w:r w:rsidRPr="005E188D">
              <w:t>2Категория  Бюджетные организации</w:t>
            </w:r>
          </w:p>
        </w:tc>
        <w:tc>
          <w:tcPr>
            <w:tcW w:w="1211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6,2</w:t>
            </w:r>
          </w:p>
        </w:tc>
        <w:tc>
          <w:tcPr>
            <w:tcW w:w="1085" w:type="dxa"/>
            <w:vAlign w:val="center"/>
          </w:tcPr>
          <w:p w:rsidR="00990EEE" w:rsidRPr="005E188D" w:rsidRDefault="00447088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15,1</w:t>
            </w:r>
          </w:p>
        </w:tc>
        <w:tc>
          <w:tcPr>
            <w:tcW w:w="1461" w:type="dxa"/>
            <w:vAlign w:val="center"/>
          </w:tcPr>
          <w:p w:rsidR="00990EEE" w:rsidRPr="005E188D" w:rsidRDefault="00990EEE" w:rsidP="00A437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15,1</w:t>
            </w:r>
          </w:p>
        </w:tc>
        <w:tc>
          <w:tcPr>
            <w:tcW w:w="1404" w:type="dxa"/>
            <w:vAlign w:val="center"/>
          </w:tcPr>
          <w:p w:rsidR="00990EEE" w:rsidRPr="005E188D" w:rsidRDefault="00523FCA" w:rsidP="00D9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12,313</w:t>
            </w:r>
          </w:p>
        </w:tc>
      </w:tr>
      <w:tr w:rsidR="00990EEE" w:rsidRPr="005E188D" w:rsidTr="00D96814">
        <w:tc>
          <w:tcPr>
            <w:tcW w:w="627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188D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4351" w:type="dxa"/>
            <w:vAlign w:val="center"/>
          </w:tcPr>
          <w:p w:rsidR="00990EEE" w:rsidRPr="005E188D" w:rsidRDefault="00990EEE" w:rsidP="005722C7">
            <w:pPr>
              <w:pStyle w:val="e"/>
              <w:spacing w:before="0"/>
              <w:ind w:firstLine="0"/>
            </w:pPr>
            <w:r w:rsidRPr="005E188D">
              <w:t>3Категория  Сторонние организации</w:t>
            </w:r>
          </w:p>
        </w:tc>
        <w:tc>
          <w:tcPr>
            <w:tcW w:w="1211" w:type="dxa"/>
            <w:vAlign w:val="center"/>
          </w:tcPr>
          <w:p w:rsidR="00990EEE" w:rsidRPr="005E188D" w:rsidRDefault="00447088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33,4</w:t>
            </w:r>
          </w:p>
        </w:tc>
        <w:tc>
          <w:tcPr>
            <w:tcW w:w="1085" w:type="dxa"/>
            <w:vAlign w:val="center"/>
          </w:tcPr>
          <w:p w:rsidR="00990EEE" w:rsidRPr="005E188D" w:rsidRDefault="00447088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461" w:type="dxa"/>
            <w:vAlign w:val="center"/>
          </w:tcPr>
          <w:p w:rsidR="00990EEE" w:rsidRPr="005E188D" w:rsidRDefault="00990EEE" w:rsidP="00EE5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404" w:type="dxa"/>
            <w:vAlign w:val="center"/>
          </w:tcPr>
          <w:p w:rsidR="00990EEE" w:rsidRPr="005E188D" w:rsidRDefault="00523FCA" w:rsidP="00D9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25,811</w:t>
            </w:r>
          </w:p>
        </w:tc>
      </w:tr>
      <w:tr w:rsidR="00990EEE" w:rsidRPr="005E188D" w:rsidTr="00D96814">
        <w:tc>
          <w:tcPr>
            <w:tcW w:w="627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E188D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4351" w:type="dxa"/>
            <w:vAlign w:val="center"/>
          </w:tcPr>
          <w:p w:rsidR="00990EEE" w:rsidRPr="005E188D" w:rsidRDefault="00990EEE" w:rsidP="005722C7">
            <w:pPr>
              <w:pStyle w:val="e"/>
              <w:spacing w:before="0"/>
              <w:ind w:firstLine="0"/>
            </w:pPr>
            <w:r w:rsidRPr="005E188D">
              <w:t>Собственные нужды ИЭС</w:t>
            </w:r>
          </w:p>
        </w:tc>
        <w:tc>
          <w:tcPr>
            <w:tcW w:w="1211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41,2</w:t>
            </w:r>
          </w:p>
        </w:tc>
        <w:tc>
          <w:tcPr>
            <w:tcW w:w="1085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41,2</w:t>
            </w:r>
          </w:p>
        </w:tc>
        <w:tc>
          <w:tcPr>
            <w:tcW w:w="1461" w:type="dxa"/>
            <w:vAlign w:val="center"/>
          </w:tcPr>
          <w:p w:rsidR="00990EEE" w:rsidRPr="005E188D" w:rsidRDefault="00990EEE" w:rsidP="00572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41,2</w:t>
            </w:r>
          </w:p>
        </w:tc>
        <w:tc>
          <w:tcPr>
            <w:tcW w:w="1404" w:type="dxa"/>
            <w:vAlign w:val="center"/>
          </w:tcPr>
          <w:p w:rsidR="00990EEE" w:rsidRPr="005E188D" w:rsidRDefault="00523FCA" w:rsidP="00D9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70,679</w:t>
            </w:r>
          </w:p>
        </w:tc>
      </w:tr>
    </w:tbl>
    <w:p w:rsidR="00D43281" w:rsidRPr="005E188D" w:rsidRDefault="00D43281" w:rsidP="0092622A">
      <w:pPr>
        <w:pStyle w:val="a5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D459A" w:rsidRPr="005E188D" w:rsidRDefault="00D43281" w:rsidP="00517009">
      <w:pPr>
        <w:pStyle w:val="a5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E188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Производительности очистных сооружений  </w:t>
      </w:r>
    </w:p>
    <w:p w:rsidR="00907DF1" w:rsidRPr="005E188D" w:rsidRDefault="00D43281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8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Таблица 6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1205"/>
        <w:gridCol w:w="1242"/>
        <w:gridCol w:w="1240"/>
        <w:gridCol w:w="1211"/>
        <w:gridCol w:w="1083"/>
      </w:tblGrid>
      <w:tr w:rsidR="00E5089F" w:rsidRPr="005E188D" w:rsidTr="00E5089F">
        <w:tc>
          <w:tcPr>
            <w:tcW w:w="4158" w:type="dxa"/>
            <w:vAlign w:val="center"/>
          </w:tcPr>
          <w:p w:rsidR="00E5089F" w:rsidRPr="000E065E" w:rsidRDefault="00E5089F" w:rsidP="009A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205" w:type="dxa"/>
            <w:vAlign w:val="center"/>
          </w:tcPr>
          <w:p w:rsidR="00E5089F" w:rsidRPr="000E065E" w:rsidRDefault="00E5089F" w:rsidP="009A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1242" w:type="dxa"/>
            <w:vAlign w:val="center"/>
          </w:tcPr>
          <w:p w:rsidR="00E5089F" w:rsidRPr="000E065E" w:rsidRDefault="00E5089F" w:rsidP="009A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2021г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40" w:type="dxa"/>
            <w:vAlign w:val="center"/>
          </w:tcPr>
          <w:p w:rsidR="00E5089F" w:rsidRPr="000E065E" w:rsidRDefault="00E5089F" w:rsidP="009A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2022г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11" w:type="dxa"/>
            <w:vAlign w:val="center"/>
          </w:tcPr>
          <w:p w:rsidR="00E5089F" w:rsidRPr="000E065E" w:rsidRDefault="00E5089F" w:rsidP="00D9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2023г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083" w:type="dxa"/>
          </w:tcPr>
          <w:p w:rsidR="00E5089F" w:rsidRPr="000E065E" w:rsidRDefault="00E5089F" w:rsidP="00D9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2024г.</w:t>
            </w:r>
          </w:p>
        </w:tc>
      </w:tr>
      <w:tr w:rsidR="00E5089F" w:rsidRPr="005722C7" w:rsidTr="00E5089F">
        <w:tc>
          <w:tcPr>
            <w:tcW w:w="4158" w:type="dxa"/>
            <w:vAlign w:val="center"/>
          </w:tcPr>
          <w:p w:rsidR="00E5089F" w:rsidRPr="000E065E" w:rsidRDefault="00E5089F" w:rsidP="009A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Производительность очистных сооружений, м</w:t>
            </w:r>
            <w:r w:rsidRPr="000E065E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0E065E">
              <w:rPr>
                <w:rFonts w:ascii="Times New Roman" w:eastAsia="Times New Roman" w:hAnsi="Times New Roman"/>
                <w:lang w:eastAsia="ru-RU"/>
              </w:rPr>
              <w:t>/сут</w:t>
            </w:r>
          </w:p>
        </w:tc>
        <w:tc>
          <w:tcPr>
            <w:tcW w:w="1205" w:type="dxa"/>
            <w:vAlign w:val="center"/>
          </w:tcPr>
          <w:p w:rsidR="00E5089F" w:rsidRPr="000E065E" w:rsidRDefault="00E5089F" w:rsidP="009A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830</w:t>
            </w:r>
          </w:p>
        </w:tc>
        <w:tc>
          <w:tcPr>
            <w:tcW w:w="1242" w:type="dxa"/>
            <w:vAlign w:val="center"/>
          </w:tcPr>
          <w:p w:rsidR="00E5089F" w:rsidRPr="000E065E" w:rsidRDefault="00E5089F" w:rsidP="009A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668,2</w:t>
            </w:r>
          </w:p>
        </w:tc>
        <w:tc>
          <w:tcPr>
            <w:tcW w:w="1240" w:type="dxa"/>
            <w:vAlign w:val="center"/>
          </w:tcPr>
          <w:p w:rsidR="00E5089F" w:rsidRPr="000E065E" w:rsidRDefault="00E5089F" w:rsidP="009A62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668,2</w:t>
            </w:r>
          </w:p>
        </w:tc>
        <w:tc>
          <w:tcPr>
            <w:tcW w:w="1211" w:type="dxa"/>
            <w:vAlign w:val="center"/>
          </w:tcPr>
          <w:p w:rsidR="00E5089F" w:rsidRPr="000E065E" w:rsidRDefault="00E5089F" w:rsidP="00D9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616,9</w:t>
            </w:r>
          </w:p>
        </w:tc>
        <w:tc>
          <w:tcPr>
            <w:tcW w:w="1083" w:type="dxa"/>
            <w:vAlign w:val="center"/>
          </w:tcPr>
          <w:p w:rsidR="00E5089F" w:rsidRDefault="00E5089F" w:rsidP="00D9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616,9</w:t>
            </w:r>
          </w:p>
        </w:tc>
      </w:tr>
    </w:tbl>
    <w:p w:rsidR="00BC03BD" w:rsidRPr="001A47D2" w:rsidRDefault="00BC03BD" w:rsidP="00517009">
      <w:pPr>
        <w:tabs>
          <w:tab w:val="left" w:pos="90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A47D2">
        <w:rPr>
          <w:rFonts w:ascii="Times New Roman" w:hAnsi="Times New Roman"/>
          <w:sz w:val="24"/>
          <w:szCs w:val="24"/>
        </w:rPr>
        <w:t xml:space="preserve">Снижение производительности </w:t>
      </w:r>
      <w:r w:rsidR="001A47D2">
        <w:rPr>
          <w:rFonts w:ascii="Times New Roman" w:hAnsi="Times New Roman"/>
          <w:sz w:val="24"/>
          <w:szCs w:val="24"/>
        </w:rPr>
        <w:t xml:space="preserve">очистных </w:t>
      </w:r>
      <w:r w:rsidRPr="001A47D2">
        <w:rPr>
          <w:rFonts w:ascii="Times New Roman" w:hAnsi="Times New Roman"/>
          <w:sz w:val="24"/>
          <w:szCs w:val="24"/>
        </w:rPr>
        <w:t xml:space="preserve">сооружений и </w:t>
      </w:r>
      <w:r w:rsidR="001A47D2">
        <w:rPr>
          <w:rFonts w:ascii="Times New Roman" w:hAnsi="Times New Roman"/>
          <w:sz w:val="24"/>
          <w:szCs w:val="24"/>
        </w:rPr>
        <w:t xml:space="preserve">притока сточных вод </w:t>
      </w:r>
      <w:r w:rsidR="0026304E">
        <w:rPr>
          <w:rFonts w:ascii="Times New Roman" w:hAnsi="Times New Roman"/>
          <w:sz w:val="24"/>
          <w:szCs w:val="24"/>
        </w:rPr>
        <w:t>связано с установкой приборов учета.</w:t>
      </w:r>
    </w:p>
    <w:p w:rsidR="00B57873" w:rsidRPr="001A47D2" w:rsidRDefault="001A47D2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6.2 Оценка фактического притока неорганизованного стока по бассейнам канализования очистных </w:t>
      </w:r>
      <w:r w:rsidR="009A6205"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сооружений и прямых</w:t>
      </w:r>
      <w:r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выпусков</w:t>
      </w:r>
    </w:p>
    <w:p w:rsidR="001A47D2" w:rsidRDefault="001A47D2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1A47D2" w:rsidRDefault="001A47D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1A47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анных о фактическом притоке неорганизованного стока по бассейнам канализования очистных сооружений и прямых выпусков не имеется.</w:t>
      </w:r>
    </w:p>
    <w:p w:rsidR="001A47D2" w:rsidRPr="001A47D2" w:rsidRDefault="001A47D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47D2" w:rsidRPr="0026304E" w:rsidRDefault="001A47D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630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6.3 Наличие коммерческого приборного учета принимаемых сточных </w:t>
      </w:r>
      <w:r w:rsidR="009A6205" w:rsidRPr="002630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вод </w:t>
      </w:r>
      <w:r w:rsidR="00430243" w:rsidRPr="002630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 анализ</w:t>
      </w:r>
      <w:r w:rsidRPr="002630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планов по установке приборов учета</w:t>
      </w:r>
    </w:p>
    <w:p w:rsidR="001A47D2" w:rsidRPr="001A47D2" w:rsidRDefault="001A47D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3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Наличие коммерческого приборного учета принимаемых очистными сооружениями с</w:t>
      </w:r>
      <w:r w:rsidR="0026304E" w:rsidRPr="00263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точных </w:t>
      </w:r>
      <w:r w:rsidR="009A6205" w:rsidRPr="00263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 имеется</w:t>
      </w:r>
      <w:r w:rsidRPr="00263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6304E" w:rsidRPr="00263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A47D2" w:rsidRDefault="001A47D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47D2" w:rsidRDefault="001A47D2" w:rsidP="0092622A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7. </w:t>
      </w:r>
      <w:r w:rsidR="00430243"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Резервы и дефициты</w:t>
      </w:r>
      <w:r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централизованной </w:t>
      </w:r>
      <w:r w:rsidR="00430243"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системы водоотведения муниципального</w:t>
      </w:r>
      <w:r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образования</w:t>
      </w:r>
    </w:p>
    <w:p w:rsidR="001A47D2" w:rsidRPr="001A47D2" w:rsidRDefault="001A47D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A47D2" w:rsidRPr="001A47D2" w:rsidRDefault="001A47D2" w:rsidP="00517009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езультаты анализа ретроспективных балансов поступления сточных вод в централизованную </w:t>
      </w:r>
      <w:r w:rsidR="00430243"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систему водоотведения по</w:t>
      </w:r>
      <w:r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бассейнам канализования очистных </w:t>
      </w:r>
      <w:r w:rsidR="00430243"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сооружений и</w:t>
      </w:r>
      <w:r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 прямых выпусков </w:t>
      </w:r>
      <w:bookmarkStart w:id="3" w:name="YANDEX_549"/>
      <w:bookmarkEnd w:id="3"/>
      <w:r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и  расчетным элементам территориального деления, с выделением зон дефицитов </w:t>
      </w:r>
      <w:bookmarkStart w:id="4" w:name="YANDEX_550"/>
      <w:bookmarkEnd w:id="4"/>
      <w:r w:rsidRPr="001A47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и  резервов в каждой из рассматриваемых территориальных зон (расчетных элементов территориального деления</w:t>
      </w:r>
      <w:r w:rsidR="006353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EF74B9" w:rsidRDefault="001A47D2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47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1A47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нализ ретроспективного баланса поступления сточных вод в централизованную </w:t>
      </w:r>
      <w:r w:rsidR="00430243" w:rsidRPr="001A47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систему водоотведения</w:t>
      </w:r>
      <w:r w:rsidRPr="001A47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показывает, что при незначительном перспективном приросте населения и наметившимся процессом снижения индивидуальных объемов потребления (в связи с установкой индивидуальных приборов учета на воду), дефицита мощности системы водоотведения возникнуть не может.</w:t>
      </w:r>
    </w:p>
    <w:p w:rsidR="00FC1F10" w:rsidRPr="001A47D2" w:rsidRDefault="00FC1F10" w:rsidP="0051700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74B9" w:rsidRPr="00EF74B9" w:rsidRDefault="00EF74B9" w:rsidP="00517009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="001A47D2"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езультаты анализа гидравлических режимов </w:t>
      </w:r>
      <w:bookmarkStart w:id="5" w:name="YANDEX_551"/>
      <w:bookmarkEnd w:id="5"/>
      <w:r w:rsidR="001A47D2"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и  режимов работы элементов централизованной системы </w:t>
      </w:r>
      <w:bookmarkStart w:id="6" w:name="YANDEX_552"/>
      <w:bookmarkEnd w:id="6"/>
      <w:r w:rsidR="001A47D2"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водоотведения  (насосных станций, канализационных сетей, тоннельных коллекторов) для каждого сооружения, обеспечивающих транспортировку сточных вод от самого удаленного абонента до очистных сооружений </w:t>
      </w:r>
      <w:bookmarkStart w:id="7" w:name="YANDEX_553"/>
      <w:bookmarkEnd w:id="7"/>
      <w:r w:rsidR="001A47D2"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и  характеризующих существующие возможности (резервы </w:t>
      </w:r>
      <w:bookmarkStart w:id="8" w:name="YANDEX_554"/>
      <w:bookmarkEnd w:id="8"/>
      <w:r w:rsidR="001A47D2"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и  дефициты по пропускной способности) передачи сточных вод на очистку</w:t>
      </w:r>
    </w:p>
    <w:p w:rsidR="00EF74B9" w:rsidRDefault="001A47D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53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35377" w:rsidRPr="00EF7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нализ</w:t>
      </w:r>
      <w:r w:rsidRPr="00EF7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гидравлического режима централизованной системы  водоотведения  (насосных станций, канализационных сетей) показывает, что проблем с канализацией стоков при осуществлении ретроспективных планов развития поселка </w:t>
      </w:r>
      <w:r w:rsidR="00542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 w:rsidRPr="00EF7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возникнет.</w:t>
      </w:r>
    </w:p>
    <w:p w:rsidR="00FC1F10" w:rsidRPr="00EF74B9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74B9" w:rsidRPr="00EF74B9" w:rsidRDefault="00EF74B9" w:rsidP="00517009">
      <w:pPr>
        <w:pStyle w:val="a5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1A47D2"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нализ резервов производственных мощностей </w:t>
      </w:r>
      <w:bookmarkStart w:id="9" w:name="YANDEX_555"/>
      <w:bookmarkEnd w:id="9"/>
      <w:r w:rsidR="001A47D2"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и  возможности расширения зоны действия очистных сооружений с наличием резерва в зонах дефицита</w:t>
      </w:r>
    </w:p>
    <w:p w:rsidR="00EF74B9" w:rsidRPr="00EF74B9" w:rsidRDefault="00EF74B9" w:rsidP="00517009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F7048">
        <w:rPr>
          <w:rFonts w:ascii="Times New Roman" w:eastAsia="Times New Roman" w:hAnsi="Times New Roman"/>
          <w:color w:val="000000"/>
          <w:sz w:val="24"/>
          <w:szCs w:val="24"/>
        </w:rPr>
        <w:t>При фактическом средне</w:t>
      </w:r>
      <w:r w:rsidR="00EF7048" w:rsidRPr="00EF7048">
        <w:rPr>
          <w:rFonts w:ascii="Times New Roman" w:eastAsia="Times New Roman" w:hAnsi="Times New Roman"/>
          <w:color w:val="000000"/>
          <w:sz w:val="24"/>
          <w:szCs w:val="24"/>
        </w:rPr>
        <w:t>суточном потреблении 1160</w:t>
      </w:r>
      <w:r w:rsidRPr="00EF7048">
        <w:rPr>
          <w:rFonts w:ascii="Times New Roman" w:eastAsia="Times New Roman" w:hAnsi="Times New Roman"/>
          <w:color w:val="000000"/>
          <w:sz w:val="24"/>
          <w:szCs w:val="24"/>
        </w:rPr>
        <w:t xml:space="preserve"> м3/сутки и мощности системы водоотведения 2700 м3/сутки, видно, что дефицита мощности в поселке нет.</w:t>
      </w:r>
      <w:r w:rsidR="00EF7048" w:rsidRPr="00EF7048">
        <w:rPr>
          <w:rFonts w:ascii="Times New Roman" w:eastAsia="Times New Roman" w:hAnsi="Times New Roman"/>
          <w:color w:val="000000"/>
          <w:sz w:val="24"/>
          <w:szCs w:val="24"/>
        </w:rPr>
        <w:t xml:space="preserve"> Резерв мощности составляет 1540</w:t>
      </w:r>
      <w:r w:rsidRPr="00EF7048">
        <w:rPr>
          <w:rFonts w:ascii="Times New Roman" w:eastAsia="Times New Roman" w:hAnsi="Times New Roman"/>
          <w:color w:val="000000"/>
          <w:sz w:val="24"/>
          <w:szCs w:val="24"/>
        </w:rPr>
        <w:t xml:space="preserve"> м3/сутки.</w:t>
      </w:r>
    </w:p>
    <w:p w:rsidR="001A47D2" w:rsidRDefault="00EF74B9" w:rsidP="009262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 </w:t>
      </w:r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Безопасность  и  надежность централизованных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истем  водоотведения  муниципального образования</w:t>
      </w:r>
    </w:p>
    <w:p w:rsidR="00B467AB" w:rsidRDefault="00B467AB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E50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езопасность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надежность системы водоотведения и очистки сточных вод </w:t>
      </w:r>
      <w:r w:rsidRPr="00D36E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обеспечивается наличием резервного оборудования и технологических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сооружений. Сама конструкция очистных сооружений канализации исключает сброс неочищенных стоков в реку </w:t>
      </w:r>
      <w:r w:rsidR="00542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Канзыба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C1F10" w:rsidRDefault="00FC1F10" w:rsidP="005170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F74B9" w:rsidRPr="00EF74B9" w:rsidRDefault="00EF74B9" w:rsidP="00517009">
      <w:pPr>
        <w:pStyle w:val="a5"/>
        <w:numPr>
          <w:ilvl w:val="1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Результаты расчетов существующей вероятности безотказной работы централизованной системы </w:t>
      </w:r>
      <w:bookmarkStart w:id="10" w:name="YANDEX_558"/>
      <w:bookmarkEnd w:id="10"/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водоотведения  по отношению к самому удаленному абоненту (в каждой зоне очистных сооружений, по отношению к жилым зданиям)</w:t>
      </w:r>
    </w:p>
    <w:p w:rsidR="00EF74B9" w:rsidRDefault="00EF74B9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EF7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ассчитать вероятность безотказной системы водоотведения не представляется возможным.</w:t>
      </w:r>
    </w:p>
    <w:p w:rsidR="00FC1F10" w:rsidRPr="00EF74B9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FC1F10" w:rsidRPr="00FC1F10" w:rsidRDefault="00EF74B9" w:rsidP="00517009">
      <w:pPr>
        <w:pStyle w:val="a5"/>
        <w:numPr>
          <w:ilvl w:val="1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F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Результаты расчетов готовности централизованной системы </w:t>
      </w:r>
      <w:bookmarkStart w:id="11" w:name="YANDEX_559"/>
      <w:bookmarkEnd w:id="11"/>
      <w:r w:rsidRPr="00FC1F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водоотведения</w:t>
      </w:r>
    </w:p>
    <w:p w:rsidR="00B467AB" w:rsidRDefault="00EF74B9" w:rsidP="00FC1F1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F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C1F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FC1F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Pr="00FC1F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ассчитать готовность централизованной системы водоотведения не представляется возможным.</w:t>
      </w:r>
    </w:p>
    <w:p w:rsidR="00FC1F10" w:rsidRPr="00FC1F10" w:rsidRDefault="00FC1F10" w:rsidP="00FC1F1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74B9" w:rsidRDefault="00EF74B9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8.3</w:t>
      </w:r>
      <w:r w:rsidRPr="00EF7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67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нализ последствий полного прекращения процесса очистки на очистных сооружениях муниципального образования, оценка экологического ущерба</w:t>
      </w:r>
    </w:p>
    <w:p w:rsidR="00EF74B9" w:rsidRDefault="00EF74B9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F7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 данных.</w:t>
      </w:r>
    </w:p>
    <w:p w:rsidR="00FC1F10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74B9" w:rsidRDefault="00EF74B9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8.4 Р</w:t>
      </w:r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асчеты анализа живучести централизованных систем </w:t>
      </w:r>
      <w:bookmarkStart w:id="12" w:name="YANDEX_560"/>
      <w:bookmarkEnd w:id="12"/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водоотведения</w:t>
      </w:r>
    </w:p>
    <w:p w:rsidR="00B467AB" w:rsidRDefault="00EF74B9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035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данных.</w:t>
      </w:r>
    </w:p>
    <w:p w:rsidR="00FC1F10" w:rsidRPr="0003554D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74B9" w:rsidRDefault="00EF74B9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8.5 А</w:t>
      </w:r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нализ последствий аварийных ситуаций на объектах, использующих в производственном процессе ядовитые вещества</w:t>
      </w:r>
    </w:p>
    <w:p w:rsidR="00B467AB" w:rsidRDefault="00EF74B9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035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данных.</w:t>
      </w:r>
    </w:p>
    <w:p w:rsidR="00FC1F10" w:rsidRPr="0003554D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467AB" w:rsidRDefault="00EF74B9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8.6 Сравнение расчетных параметров надежности </w:t>
      </w:r>
      <w:bookmarkStart w:id="13" w:name="YANDEX_561"/>
      <w:bookmarkEnd w:id="13"/>
      <w:r w:rsidRPr="00EF7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и  безопасности с нормативными значениями</w:t>
      </w:r>
    </w:p>
    <w:p w:rsidR="00EF74B9" w:rsidRPr="008538E2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EF74B9" w:rsidRPr="00853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ассчитать готовность централизованной системы водоотведения не представляется возможным. Как следствие, не представляется возможным сравнить эти значения с нормативными.</w:t>
      </w:r>
    </w:p>
    <w:p w:rsidR="00FC1F10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467AB" w:rsidRP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9E5F70" w:rsidRPr="00B467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</w:t>
      </w:r>
      <w:r w:rsidR="00AE7947" w:rsidRPr="00B467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правляемость централизованных систем </w:t>
      </w:r>
      <w:bookmarkStart w:id="14" w:name="YANDEX_500"/>
      <w:bookmarkEnd w:id="14"/>
      <w:r w:rsidR="00AE7947" w:rsidRPr="00B467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водоотведения  муниципального образования</w:t>
      </w:r>
    </w:p>
    <w:p w:rsidR="00E50074" w:rsidRDefault="00E50074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E500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водоотведения   и  очистки сточных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вод муниципального образования</w:t>
      </w:r>
      <w:r w:rsidR="006774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поселок </w:t>
      </w:r>
      <w:r w:rsidR="00542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 w:rsidR="006774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находится в ведении и управлении </w:t>
      </w:r>
      <w:r w:rsidR="00CD0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«КрасКомХоз Курагинского района»</w:t>
      </w:r>
      <w:r w:rsidR="006774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63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непосредственно обслуживается</w:t>
      </w:r>
      <w:r w:rsidR="00430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63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ОСК</w:t>
      </w:r>
      <w:r w:rsidR="006774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 участке имеется ремонтный персонал, персонал контрольной лаборатории – для контроля за качественными показателями стоков во время технологического процесса и дежурный персонал</w:t>
      </w:r>
      <w:r w:rsidR="00EF7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774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непосредственно ведущий технологический процесс транспортировки и очистки сточных вод. </w:t>
      </w:r>
    </w:p>
    <w:p w:rsidR="00FC1F10" w:rsidRPr="00C76E46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467AB" w:rsidRP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67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9.1 Анализ ликвидаций самых крупных аварийных событий на централизованных системах  водоотведения</w:t>
      </w:r>
    </w:p>
    <w:p w:rsid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A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данных для анализа.</w:t>
      </w:r>
    </w:p>
    <w:p w:rsidR="00FC1F10" w:rsidRPr="001A3378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67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9.2 Анализ работы аварийно-диспетчерских служб в период диагностирования  и  ликвидации последствий инцидентов</w:t>
      </w:r>
    </w:p>
    <w:p w:rsid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A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данных для анализа.</w:t>
      </w:r>
    </w:p>
    <w:p w:rsidR="00FC1F10" w:rsidRPr="001A3378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67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9.3 Анализ действий постоянного персонала в процессе ликвидации инцидента</w:t>
      </w:r>
    </w:p>
    <w:p w:rsid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1A3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данных для анализа.</w:t>
      </w:r>
    </w:p>
    <w:p w:rsidR="00FC1F10" w:rsidRPr="001A3378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467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9.4 Анализ использования информационно-аналитических систем, компьютерных симуляторов  и  тренажеров</w:t>
      </w:r>
    </w:p>
    <w:p w:rsid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0355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используются.</w:t>
      </w:r>
    </w:p>
    <w:p w:rsidR="00FC1F10" w:rsidRPr="0003554D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67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9.5 Анализ состояния систем телеметрии</w:t>
      </w:r>
    </w:p>
    <w:p w:rsidR="00B467AB" w:rsidRPr="001A3378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Системы телеметрии отсутствуют. Диспетчерская Участка очистных сооружений оборудована сигнализацией (посредством беспроводных средств телекоммуникации) о состоянии оборудования на </w:t>
      </w:r>
      <w:r w:rsidR="00EF7048" w:rsidRPr="00EF7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главной насосной станции</w:t>
      </w:r>
      <w:r w:rsidRPr="00EF7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самом участке очистных сооружений.</w:t>
      </w:r>
    </w:p>
    <w:p w:rsid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467AB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="009E5F70" w:rsidRPr="00B467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B467AB" w:rsidRPr="00B467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r w:rsidR="00AE7947" w:rsidRPr="00B467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оздействие на окружающую среду</w:t>
      </w:r>
    </w:p>
    <w:p w:rsidR="008A3E62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4F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8A3E62" w:rsidRPr="006B4F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оценки воздействия на окружающую среду ведется мониторинг состояния окружающей природной среды на территории объектов временного хранения отходов и в пределах их воздействия   на окружающую природную среду. Мониторинг осуществляется согласно план-графику составленному на предприятии, государственным стандартам в области отбора и лабораторных исследований проб почв и атмосферного воздуха.</w:t>
      </w:r>
    </w:p>
    <w:p w:rsidR="00FC1F10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3670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="00DB3670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.1 А</w:t>
      </w:r>
      <w:r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нализ сбросов в водную среду неочищенных сточных вод через прямые выпуски, узлы аварийного перелива</w:t>
      </w:r>
    </w:p>
    <w:p w:rsidR="00B467AB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B467AB" w:rsidRPr="00DB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данных для анализа.</w:t>
      </w:r>
    </w:p>
    <w:p w:rsidR="00E66B53" w:rsidRPr="00DB7C4E" w:rsidRDefault="00E66B5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3670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10.2 А</w:t>
      </w:r>
      <w:r w:rsidR="00B467AB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нализ шумовых воздействий действующих элементов централи</w:t>
      </w:r>
      <w:r w:rsidR="00EF70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зованной системы  водоотведения</w:t>
      </w:r>
      <w:r w:rsidR="00B467AB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расположенных на границах селитебных зон</w:t>
      </w:r>
    </w:p>
    <w:p w:rsidR="00B467AB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B467AB" w:rsidRPr="00DB7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данных для анализа.</w:t>
      </w:r>
    </w:p>
    <w:p w:rsidR="00FC1F10" w:rsidRPr="00DB7C4E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3670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10.3</w:t>
      </w:r>
      <w:r w:rsidR="00B467AB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B467AB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нализ воздействия на окружающую среду полигонов  и  хранилищ (отвалов) по складированию осадков сточных вод</w:t>
      </w:r>
    </w:p>
    <w:p w:rsidR="00B467A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992F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оценки воздействия на окружающую среду образующихся отходов в местах их накопления и временного размещения ведется контроль за влиянием на подземные воды, состояние почв и атмосферного воздуха</w:t>
      </w:r>
      <w:r w:rsidR="00DB3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огласно «Программе </w:t>
      </w:r>
      <w:r w:rsidRPr="00992F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мероприятий по локальному экологическому мониторингу охраны  окружающей среды в местах размещен</w:t>
      </w:r>
      <w:r w:rsidR="002630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отходов.</w:t>
      </w:r>
      <w:r w:rsidRPr="00992F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такого мониторинга позволяют сказать, что негативного воздействия на окружающую среду накапливаемые на песковых и иловых площадках отходы не производят.</w:t>
      </w:r>
    </w:p>
    <w:p w:rsidR="00FC1F10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3670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10.4 А</w:t>
      </w:r>
      <w:r w:rsidR="00B467AB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нализ воздействия на окружающую среду продуктов сгорания при утилизации осадков сточных вод</w:t>
      </w:r>
    </w:p>
    <w:p w:rsidR="00B467AB" w:rsidRPr="007C14DB" w:rsidRDefault="00B467AB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1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3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 сжигания осадков сточных вод не применяется.</w:t>
      </w:r>
    </w:p>
    <w:p w:rsidR="00AE7947" w:rsidRPr="00C76E46" w:rsidRDefault="00AE794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AE7947" w:rsidRPr="00DB3670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11. Существующие технические </w:t>
      </w:r>
      <w:bookmarkStart w:id="15" w:name="YANDEX_568"/>
      <w:bookmarkEnd w:id="15"/>
      <w:r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и  технологические проблемы в централизованных системах </w:t>
      </w:r>
      <w:bookmarkStart w:id="16" w:name="YANDEX_569"/>
      <w:bookmarkEnd w:id="16"/>
      <w:r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водоотведения  населенных пунктов</w:t>
      </w:r>
    </w:p>
    <w:p w:rsidR="00952D08" w:rsidRPr="00553785" w:rsidRDefault="00952D08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DB3670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11.1 А</w:t>
      </w:r>
      <w:r w:rsidR="00AE7947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нализ существующих проблем организации </w:t>
      </w:r>
      <w:bookmarkStart w:id="17" w:name="YANDEX_570"/>
      <w:bookmarkEnd w:id="17"/>
      <w:r w:rsidR="00AE7947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водоотведения  (перечень проблем </w:t>
      </w:r>
      <w:bookmarkStart w:id="18" w:name="YANDEX_571"/>
      <w:bookmarkEnd w:id="18"/>
      <w:r w:rsidR="00AE7947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и  предложения по их устранению</w:t>
      </w:r>
    </w:p>
    <w:p w:rsidR="00AE7947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4E0C83" w:rsidRPr="004E0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уществ</w:t>
      </w:r>
      <w:r w:rsidR="004E0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енных</w:t>
      </w:r>
      <w:r w:rsidR="004E0C83" w:rsidRPr="004E0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проблем </w:t>
      </w:r>
      <w:r w:rsidR="004E0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4E0C83" w:rsidRPr="004E0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 водоотведения</w:t>
      </w:r>
      <w:r w:rsidR="004E0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поселка </w:t>
      </w:r>
      <w:r w:rsidR="008D35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Краснокаменск </w:t>
      </w:r>
      <w:r w:rsidR="00AE01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имеются в недостатке средств на ремонты и модернизацию объекта ОСК.</w:t>
      </w:r>
    </w:p>
    <w:p w:rsidR="00FC1F10" w:rsidRPr="00ED14F7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DB3670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11.2 С</w:t>
      </w:r>
      <w:r w:rsidR="00AE7947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уществующие проблемы развития централизованных систем </w:t>
      </w:r>
      <w:bookmarkStart w:id="19" w:name="YANDEX_572"/>
      <w:bookmarkEnd w:id="19"/>
      <w:r w:rsidR="00AE7947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водоотведения</w:t>
      </w:r>
    </w:p>
    <w:p w:rsidR="00AE7947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3501C2" w:rsidRP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настоящее время</w:t>
      </w:r>
      <w:r w:rsid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проблемы развития </w:t>
      </w:r>
      <w:r w:rsidR="003501C2" w:rsidRP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канализационных сетей</w:t>
      </w:r>
      <w:r w:rsid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поселке</w:t>
      </w:r>
      <w:r w:rsidR="00E437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заключаются в высокой стоимости строительства</w:t>
      </w:r>
      <w:r w:rsid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Поэтому, при индивидуальном жилищном строительстве там</w:t>
      </w:r>
      <w:r w:rsidR="002427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где невозможно подключиться к </w:t>
      </w:r>
      <w:r w:rsidR="003501C2" w:rsidRP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централизованн</w:t>
      </w:r>
      <w:r w:rsid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4A61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3501C2" w:rsidRP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 w:rsid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501C2" w:rsidRP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водоотведения</w:t>
      </w:r>
      <w:r w:rsidR="003501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основном используют местные системы канализации (септики).</w:t>
      </w:r>
    </w:p>
    <w:p w:rsidR="00FC1F10" w:rsidRPr="00ED14F7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DB3670" w:rsidRDefault="00DB367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11.3 С</w:t>
      </w:r>
      <w:r w:rsidR="00AE7947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уществующие проблемы воздействия на окружающую среду (перечень причин </w:t>
      </w:r>
      <w:bookmarkStart w:id="20" w:name="YANDEX_573"/>
      <w:bookmarkEnd w:id="20"/>
      <w:r w:rsidR="00AE7947" w:rsidRPr="00DB36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и  предложения по их устранению</w:t>
      </w:r>
    </w:p>
    <w:p w:rsidR="0002071E" w:rsidRDefault="004A61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предприятии разработаны и действуют Нормативы допустимых сброс</w:t>
      </w:r>
      <w:r w:rsidR="008E6782" w:rsidRPr="00EF7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 веществ и микроорганизмов</w:t>
      </w:r>
      <w:r w:rsidRPr="00EF7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р.</w:t>
      </w:r>
      <w:r w:rsidR="008D3581" w:rsidRPr="00EF7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Канзыба</w:t>
      </w:r>
      <w:r w:rsidR="008E6782" w:rsidRPr="00EF7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Согласно этим Нормативам категория сточных вод – хозяйственно-бытовые сточные воды, очищенные до нормативного качества на сооружениях биологической очистки.</w:t>
      </w:r>
      <w:r w:rsidR="005064F5" w:rsidRPr="00EF7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Превы</w:t>
      </w:r>
      <w:r w:rsidR="008F1FE5" w:rsidRPr="00EF70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шение по следующим ингредиентам: нефтепродукты, ион нитратный, ион нитритный, фосфаты, марганец. Для достижения нормативов по названным ингредиентам необходимо  провести ряд мероприятий по наладке и реконструкции сооружений очистки сточных вод.</w:t>
      </w:r>
    </w:p>
    <w:p w:rsidR="00AE7947" w:rsidRDefault="008F1FE5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8E6782" w:rsidRPr="00EB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D14F7" w:rsidRPr="00EB1A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7354" w:rsidRDefault="00417354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354" w:rsidRPr="00EB1A92" w:rsidRDefault="00417354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071E" w:rsidRDefault="003016EA" w:rsidP="00FC1F1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2.</w:t>
      </w:r>
    </w:p>
    <w:p w:rsidR="00AE7947" w:rsidRDefault="00AE7947" w:rsidP="00FC1F1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76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Перспективные расчетные расходы сточных вод</w:t>
      </w:r>
    </w:p>
    <w:p w:rsidR="0002071E" w:rsidRPr="00C76E46" w:rsidRDefault="0002071E" w:rsidP="00517009">
      <w:pPr>
        <w:spacing w:after="0" w:line="240" w:lineRule="auto"/>
        <w:ind w:firstLine="567"/>
        <w:jc w:val="both"/>
        <w:rPr>
          <w:rFonts w:ascii="Arial Black" w:eastAsia="Times New Roman" w:hAnsi="Arial Black"/>
          <w:b/>
          <w:color w:val="000000"/>
          <w:sz w:val="28"/>
          <w:szCs w:val="28"/>
          <w:lang w:eastAsia="ru-RU"/>
        </w:rPr>
      </w:pPr>
    </w:p>
    <w:p w:rsidR="0002071E" w:rsidRDefault="004E0C83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="00AE7947" w:rsidRP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ведения о фактическом </w:t>
      </w:r>
      <w:bookmarkStart w:id="21" w:name="YANDEX_574"/>
      <w:bookmarkEnd w:id="21"/>
      <w:r w:rsidR="00AE7947" w:rsidRP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и  ожидаемом поступлении в централизованную систему </w:t>
      </w:r>
      <w:bookmarkStart w:id="22" w:name="YANDEX_575"/>
      <w:bookmarkEnd w:id="22"/>
      <w:r w:rsidR="00AE7947" w:rsidRP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водоотведения  хозяйственно-бытовых, производственных </w:t>
      </w:r>
      <w:bookmarkStart w:id="23" w:name="YANDEX_576"/>
      <w:bookmarkEnd w:id="23"/>
      <w:r w:rsidR="00AE7947" w:rsidRP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и  дождевых сточных вод</w:t>
      </w:r>
    </w:p>
    <w:p w:rsidR="00AE7947" w:rsidRDefault="00ED14F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0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207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0701D2" w:rsidRPr="000701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ведения о фактическом  и  ожидаемом поступлении в централизованную систему  водоотведения  хозяйственно-бытовых, сточных вод</w:t>
      </w:r>
      <w:r w:rsidR="000701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представлены в </w:t>
      </w:r>
      <w:r w:rsidR="007F6E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«Генеральном плане поселка </w:t>
      </w:r>
      <w:r w:rsidR="003D2B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Краснокаменск</w:t>
      </w:r>
      <w:r w:rsidR="007F6E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Том 1. Архитектурно-планировочное решение».</w:t>
      </w:r>
    </w:p>
    <w:p w:rsidR="00D43281" w:rsidRPr="003D2B12" w:rsidRDefault="00D43281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2B55CA" w:rsidRPr="00E9626F" w:rsidRDefault="002B55CA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962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D43281" w:rsidRPr="00E962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Таблица 7</w:t>
      </w:r>
      <w:r w:rsidRPr="00E962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</w:p>
    <w:tbl>
      <w:tblPr>
        <w:tblW w:w="7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780"/>
        <w:gridCol w:w="1454"/>
        <w:gridCol w:w="1701"/>
      </w:tblGrid>
      <w:tr w:rsidR="001C49D3" w:rsidRPr="003D2B12" w:rsidTr="002427AB">
        <w:trPr>
          <w:trHeight w:val="7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D3" w:rsidRPr="00EF7048" w:rsidRDefault="001C49D3" w:rsidP="00242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состояние</w:t>
            </w:r>
          </w:p>
        </w:tc>
      </w:tr>
      <w:tr w:rsidR="001C49D3" w:rsidRPr="003D2B12" w:rsidTr="002427AB">
        <w:trPr>
          <w:trHeight w:val="77"/>
        </w:trPr>
        <w:tc>
          <w:tcPr>
            <w:tcW w:w="748" w:type="dxa"/>
            <w:tcMar>
              <w:left w:w="28" w:type="dxa"/>
              <w:right w:w="28" w:type="dxa"/>
            </w:tcMar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7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54" w:type="dxa"/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49D3" w:rsidRPr="003D2B12" w:rsidTr="002427AB">
        <w:tc>
          <w:tcPr>
            <w:tcW w:w="748" w:type="dxa"/>
            <w:tcMar>
              <w:left w:w="28" w:type="dxa"/>
              <w:right w:w="28" w:type="dxa"/>
            </w:tcMar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0" w:type="dxa"/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поступление сточных вод - всего</w:t>
            </w:r>
          </w:p>
        </w:tc>
        <w:tc>
          <w:tcPr>
            <w:tcW w:w="1454" w:type="dxa"/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 / сут.</w:t>
            </w:r>
          </w:p>
        </w:tc>
        <w:tc>
          <w:tcPr>
            <w:tcW w:w="1701" w:type="dxa"/>
            <w:vAlign w:val="center"/>
          </w:tcPr>
          <w:p w:rsidR="001C49D3" w:rsidRPr="00EF7048" w:rsidRDefault="00AE0128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1C49D3" w:rsidRPr="008968EE" w:rsidTr="002427AB">
        <w:tc>
          <w:tcPr>
            <w:tcW w:w="748" w:type="dxa"/>
            <w:tcMar>
              <w:left w:w="28" w:type="dxa"/>
              <w:right w:w="28" w:type="dxa"/>
            </w:tcMar>
          </w:tcPr>
          <w:p w:rsidR="001C49D3" w:rsidRPr="008968EE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80" w:type="dxa"/>
          </w:tcPr>
          <w:p w:rsidR="001C49D3" w:rsidRPr="008968EE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C49D3" w:rsidRPr="008968EE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-хозяйственно-бытовые сточные воды</w:t>
            </w:r>
          </w:p>
        </w:tc>
        <w:tc>
          <w:tcPr>
            <w:tcW w:w="1454" w:type="dxa"/>
          </w:tcPr>
          <w:p w:rsidR="001C49D3" w:rsidRPr="008968EE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701" w:type="dxa"/>
            <w:vAlign w:val="center"/>
          </w:tcPr>
          <w:p w:rsidR="001C49D3" w:rsidRPr="008968EE" w:rsidRDefault="00AE0128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1C49D3" w:rsidRPr="008968EE" w:rsidTr="002427AB">
        <w:tc>
          <w:tcPr>
            <w:tcW w:w="748" w:type="dxa"/>
            <w:tcMar>
              <w:left w:w="28" w:type="dxa"/>
              <w:right w:w="28" w:type="dxa"/>
            </w:tcMar>
          </w:tcPr>
          <w:p w:rsidR="001C49D3" w:rsidRPr="008968EE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80" w:type="dxa"/>
          </w:tcPr>
          <w:p w:rsidR="001C49D3" w:rsidRPr="008968EE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-производственные сточные воды</w:t>
            </w:r>
          </w:p>
        </w:tc>
        <w:tc>
          <w:tcPr>
            <w:tcW w:w="1454" w:type="dxa"/>
          </w:tcPr>
          <w:p w:rsidR="001C49D3" w:rsidRPr="008968EE" w:rsidRDefault="001C49D3" w:rsidP="00FC1F10">
            <w:pPr>
              <w:jc w:val="both"/>
            </w:pPr>
            <w:r w:rsidRPr="0089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701" w:type="dxa"/>
            <w:vAlign w:val="center"/>
          </w:tcPr>
          <w:p w:rsidR="001C49D3" w:rsidRPr="008968EE" w:rsidRDefault="001C49D3" w:rsidP="00896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9D3" w:rsidRPr="005722C7" w:rsidTr="002427AB">
        <w:tc>
          <w:tcPr>
            <w:tcW w:w="748" w:type="dxa"/>
            <w:tcMar>
              <w:left w:w="28" w:type="dxa"/>
              <w:right w:w="28" w:type="dxa"/>
            </w:tcMar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EF7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Производительность очистных сооружений канализации</w:t>
            </w:r>
          </w:p>
        </w:tc>
        <w:tc>
          <w:tcPr>
            <w:tcW w:w="1454" w:type="dxa"/>
          </w:tcPr>
          <w:p w:rsidR="001C49D3" w:rsidRPr="00EF7048" w:rsidRDefault="001C49D3" w:rsidP="00FC1F10">
            <w:pPr>
              <w:jc w:val="both"/>
            </w:pPr>
            <w:r w:rsidRPr="00EF7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701" w:type="dxa"/>
            <w:vAlign w:val="center"/>
          </w:tcPr>
          <w:p w:rsidR="001C49D3" w:rsidRPr="00EF7048" w:rsidRDefault="001C49D3" w:rsidP="00FC1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2,700</w:t>
            </w:r>
          </w:p>
        </w:tc>
      </w:tr>
    </w:tbl>
    <w:p w:rsidR="007F6E40" w:rsidRPr="00ED14F7" w:rsidRDefault="007F6E4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02071E" w:rsidRDefault="0015277F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="00C45153" w:rsidRP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</w:t>
      </w:r>
      <w:r w:rsidR="00AE7947" w:rsidRP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труктур</w:t>
      </w:r>
      <w:r w:rsidR="00C45153" w:rsidRP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AE7947" w:rsidRP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bookmarkStart w:id="24" w:name="YANDEX_577"/>
      <w:bookmarkEnd w:id="24"/>
      <w:r w:rsidR="00AE7947" w:rsidRPr="000207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водоотведения</w:t>
      </w:r>
    </w:p>
    <w:p w:rsidR="00532D5F" w:rsidRDefault="00532D5F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071E" w:rsidRDefault="0002071E" w:rsidP="005170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071E">
        <w:rPr>
          <w:rFonts w:ascii="Times New Roman" w:hAnsi="Times New Roman"/>
          <w:sz w:val="24"/>
          <w:szCs w:val="24"/>
        </w:rPr>
        <w:t xml:space="preserve">В основном </w:t>
      </w:r>
      <w:r>
        <w:rPr>
          <w:rFonts w:ascii="Times New Roman" w:hAnsi="Times New Roman"/>
          <w:sz w:val="24"/>
          <w:szCs w:val="24"/>
        </w:rPr>
        <w:t xml:space="preserve">водоотведение </w:t>
      </w:r>
      <w:r w:rsidRPr="0002071E">
        <w:rPr>
          <w:rFonts w:ascii="Times New Roman" w:hAnsi="Times New Roman"/>
          <w:sz w:val="24"/>
          <w:szCs w:val="24"/>
        </w:rPr>
        <w:t>осуществляется на покрытие нужд населения посёлка, сторонних организаций, бюджетных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02071E">
        <w:rPr>
          <w:rFonts w:ascii="Times New Roman" w:hAnsi="Times New Roman"/>
          <w:sz w:val="24"/>
          <w:szCs w:val="24"/>
        </w:rPr>
        <w:t xml:space="preserve"> на собственное потребление </w:t>
      </w:r>
      <w:r w:rsidR="00D43281">
        <w:rPr>
          <w:rFonts w:ascii="Times New Roman" w:hAnsi="Times New Roman"/>
          <w:sz w:val="24"/>
          <w:szCs w:val="24"/>
        </w:rPr>
        <w:t>ресурсо</w:t>
      </w:r>
      <w:r w:rsidRPr="0002071E">
        <w:rPr>
          <w:rFonts w:ascii="Times New Roman" w:hAnsi="Times New Roman"/>
          <w:sz w:val="24"/>
          <w:szCs w:val="24"/>
        </w:rPr>
        <w:t xml:space="preserve">снабжающей организации </w:t>
      </w:r>
      <w:r w:rsidR="004C3127">
        <w:rPr>
          <w:rFonts w:ascii="Times New Roman" w:hAnsi="Times New Roman"/>
          <w:sz w:val="24"/>
          <w:szCs w:val="24"/>
        </w:rPr>
        <w:t>МП «КрасКомХоз Курагинского района»</w:t>
      </w:r>
      <w:r w:rsidRPr="0002071E">
        <w:rPr>
          <w:rFonts w:ascii="Times New Roman" w:hAnsi="Times New Roman"/>
          <w:sz w:val="24"/>
          <w:szCs w:val="24"/>
        </w:rPr>
        <w:t>.</w:t>
      </w:r>
    </w:p>
    <w:p w:rsidR="00D43281" w:rsidRPr="00816F84" w:rsidRDefault="00650DF1" w:rsidP="00517009">
      <w:pPr>
        <w:tabs>
          <w:tab w:val="left" w:pos="90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16F84">
        <w:rPr>
          <w:rFonts w:ascii="Times New Roman" w:hAnsi="Times New Roman"/>
          <w:sz w:val="24"/>
          <w:szCs w:val="24"/>
        </w:rPr>
        <w:t>Структура в</w:t>
      </w:r>
      <w:r w:rsidR="00D43281" w:rsidRPr="00816F84">
        <w:rPr>
          <w:rFonts w:ascii="Times New Roman" w:hAnsi="Times New Roman"/>
          <w:sz w:val="24"/>
          <w:szCs w:val="24"/>
        </w:rPr>
        <w:t>одоотведение</w:t>
      </w:r>
      <w:r w:rsidR="00D43281" w:rsidRPr="00816F84">
        <w:rPr>
          <w:rFonts w:ascii="Times New Roman" w:hAnsi="Times New Roman"/>
          <w:b/>
          <w:sz w:val="24"/>
          <w:szCs w:val="24"/>
        </w:rPr>
        <w:t xml:space="preserve"> </w:t>
      </w:r>
      <w:r w:rsidR="00D43281" w:rsidRPr="00816F84">
        <w:rPr>
          <w:rFonts w:ascii="Times New Roman" w:hAnsi="Times New Roman"/>
          <w:sz w:val="24"/>
          <w:szCs w:val="24"/>
        </w:rPr>
        <w:t xml:space="preserve"> представлен</w:t>
      </w:r>
      <w:r w:rsidRPr="00816F84">
        <w:rPr>
          <w:rFonts w:ascii="Times New Roman" w:hAnsi="Times New Roman"/>
          <w:sz w:val="24"/>
          <w:szCs w:val="24"/>
        </w:rPr>
        <w:t xml:space="preserve">а </w:t>
      </w:r>
      <w:r w:rsidR="00D43281" w:rsidRPr="00816F84">
        <w:rPr>
          <w:rFonts w:ascii="Times New Roman" w:hAnsi="Times New Roman"/>
          <w:sz w:val="24"/>
          <w:szCs w:val="24"/>
        </w:rPr>
        <w:t xml:space="preserve"> в диаграмме 1, в т.ч.:</w:t>
      </w:r>
    </w:p>
    <w:p w:rsidR="00D43281" w:rsidRPr="00816F84" w:rsidRDefault="001C49D3" w:rsidP="00517009">
      <w:pPr>
        <w:numPr>
          <w:ilvl w:val="0"/>
          <w:numId w:val="33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– 67</w:t>
      </w:r>
      <w:r w:rsidR="00D43281" w:rsidRPr="00816F84">
        <w:rPr>
          <w:rFonts w:ascii="Times New Roman" w:hAnsi="Times New Roman"/>
          <w:sz w:val="24"/>
          <w:szCs w:val="24"/>
        </w:rPr>
        <w:t xml:space="preserve"> % от общего потребления;</w:t>
      </w:r>
    </w:p>
    <w:p w:rsidR="00D43281" w:rsidRPr="00816F84" w:rsidRDefault="00816F84" w:rsidP="00517009">
      <w:pPr>
        <w:numPr>
          <w:ilvl w:val="0"/>
          <w:numId w:val="33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организации –</w:t>
      </w:r>
      <w:r w:rsidR="001C49D3">
        <w:rPr>
          <w:rFonts w:ascii="Times New Roman" w:hAnsi="Times New Roman"/>
          <w:sz w:val="24"/>
          <w:szCs w:val="24"/>
        </w:rPr>
        <w:t>9</w:t>
      </w:r>
      <w:r w:rsidR="00D43281" w:rsidRPr="00816F84">
        <w:rPr>
          <w:rFonts w:ascii="Times New Roman" w:hAnsi="Times New Roman"/>
          <w:sz w:val="24"/>
          <w:szCs w:val="24"/>
        </w:rPr>
        <w:t>% от общего потребления;</w:t>
      </w:r>
    </w:p>
    <w:p w:rsidR="00D43281" w:rsidRPr="00816F84" w:rsidRDefault="00816F84" w:rsidP="00517009">
      <w:pPr>
        <w:numPr>
          <w:ilvl w:val="0"/>
          <w:numId w:val="33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Сторонние организации –</w:t>
      </w:r>
      <w:r w:rsidR="001C49D3">
        <w:rPr>
          <w:rFonts w:ascii="Times New Roman" w:hAnsi="Times New Roman"/>
          <w:sz w:val="24"/>
          <w:szCs w:val="24"/>
        </w:rPr>
        <w:t>10</w:t>
      </w:r>
      <w:r w:rsidR="00D43281" w:rsidRPr="00816F84">
        <w:rPr>
          <w:rFonts w:ascii="Times New Roman" w:hAnsi="Times New Roman"/>
          <w:sz w:val="24"/>
          <w:szCs w:val="24"/>
        </w:rPr>
        <w:t>% от общего потре</w:t>
      </w:r>
      <w:r w:rsidR="00650DF1" w:rsidRPr="00816F84">
        <w:rPr>
          <w:rFonts w:ascii="Times New Roman" w:hAnsi="Times New Roman"/>
          <w:sz w:val="24"/>
          <w:szCs w:val="24"/>
        </w:rPr>
        <w:t>бления;</w:t>
      </w:r>
    </w:p>
    <w:p w:rsidR="00650DF1" w:rsidRPr="00816F84" w:rsidRDefault="00D43281" w:rsidP="00517009">
      <w:pPr>
        <w:numPr>
          <w:ilvl w:val="0"/>
          <w:numId w:val="34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816F84">
        <w:rPr>
          <w:rFonts w:ascii="Times New Roman" w:hAnsi="Times New Roman"/>
          <w:sz w:val="24"/>
          <w:szCs w:val="24"/>
        </w:rPr>
        <w:t xml:space="preserve">Собственное потребление участками Общества – </w:t>
      </w:r>
      <w:r w:rsidR="001C49D3">
        <w:rPr>
          <w:rFonts w:ascii="Times New Roman" w:hAnsi="Times New Roman"/>
          <w:sz w:val="24"/>
          <w:szCs w:val="24"/>
        </w:rPr>
        <w:t>14</w:t>
      </w:r>
      <w:r w:rsidR="00650DF1" w:rsidRPr="00816F84">
        <w:rPr>
          <w:rFonts w:ascii="Times New Roman" w:hAnsi="Times New Roman"/>
          <w:sz w:val="24"/>
          <w:szCs w:val="24"/>
        </w:rPr>
        <w:t xml:space="preserve"> % от общего потребления.</w:t>
      </w:r>
    </w:p>
    <w:p w:rsidR="00532D5F" w:rsidRDefault="00650DF1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2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532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532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8968EE" w:rsidRDefault="008968EE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68EE" w:rsidRDefault="008968EE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68EE" w:rsidRDefault="008968EE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354" w:rsidRDefault="00417354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354" w:rsidRDefault="00417354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354" w:rsidRDefault="00417354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354" w:rsidRDefault="00417354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354" w:rsidRDefault="00417354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354" w:rsidRDefault="00417354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354" w:rsidRDefault="00417354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354" w:rsidRDefault="00417354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354" w:rsidRDefault="00417354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7354" w:rsidRDefault="00417354" w:rsidP="00532D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2D5F" w:rsidRDefault="00532D5F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3281" w:rsidRDefault="00650DF1" w:rsidP="00532D5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2D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Диаграмма 1</w:t>
      </w:r>
    </w:p>
    <w:p w:rsidR="00532D5F" w:rsidRPr="00532D5F" w:rsidRDefault="00532D5F" w:rsidP="00532D5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43281" w:rsidRDefault="00403E1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67275" cy="2628900"/>
            <wp:effectExtent l="1905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81" w:rsidRDefault="00D43281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0DF1" w:rsidRPr="0095777F" w:rsidRDefault="00AE794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07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15277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="00C45153" w:rsidRPr="009577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 w:rsidR="00650DF1" w:rsidRPr="009577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 w:rsidRPr="009577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аксимальный расчетный расход сточных вод в </w:t>
      </w:r>
      <w:r w:rsidR="0015666A" w:rsidRPr="009577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поселке</w:t>
      </w:r>
      <w:r w:rsidRPr="009577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при краткосрочном прогнозировании (пятилетний период)</w:t>
      </w:r>
    </w:p>
    <w:p w:rsidR="00650DF1" w:rsidRPr="0095777F" w:rsidRDefault="003E2202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577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Таблица 8</w:t>
      </w:r>
    </w:p>
    <w:tbl>
      <w:tblPr>
        <w:tblW w:w="7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1036"/>
        <w:gridCol w:w="1036"/>
        <w:gridCol w:w="1036"/>
        <w:gridCol w:w="1036"/>
        <w:gridCol w:w="962"/>
      </w:tblGrid>
      <w:tr w:rsidR="00E5089F" w:rsidRPr="00470710" w:rsidTr="00E5089F">
        <w:trPr>
          <w:jc w:val="center"/>
        </w:trPr>
        <w:tc>
          <w:tcPr>
            <w:tcW w:w="2170" w:type="dxa"/>
            <w:vAlign w:val="center"/>
          </w:tcPr>
          <w:p w:rsidR="00E5089F" w:rsidRPr="000E065E" w:rsidRDefault="00E5089F" w:rsidP="005722C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036" w:type="dxa"/>
            <w:vAlign w:val="center"/>
          </w:tcPr>
          <w:p w:rsidR="00E5089F" w:rsidRPr="000E065E" w:rsidRDefault="00E5089F" w:rsidP="005722C7">
            <w:pPr>
              <w:spacing w:after="0" w:line="240" w:lineRule="auto"/>
              <w:ind w:firstLine="9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2020г</w:t>
            </w:r>
          </w:p>
        </w:tc>
        <w:tc>
          <w:tcPr>
            <w:tcW w:w="1036" w:type="dxa"/>
            <w:vAlign w:val="center"/>
          </w:tcPr>
          <w:p w:rsidR="00E5089F" w:rsidRPr="000E065E" w:rsidRDefault="00E5089F" w:rsidP="005722C7">
            <w:pPr>
              <w:spacing w:after="0" w:line="240" w:lineRule="auto"/>
              <w:ind w:firstLine="9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2021г</w:t>
            </w:r>
          </w:p>
        </w:tc>
        <w:tc>
          <w:tcPr>
            <w:tcW w:w="1036" w:type="dxa"/>
            <w:vAlign w:val="center"/>
          </w:tcPr>
          <w:p w:rsidR="00E5089F" w:rsidRPr="000E065E" w:rsidRDefault="00E5089F" w:rsidP="005722C7">
            <w:pPr>
              <w:spacing w:after="0" w:line="240" w:lineRule="auto"/>
              <w:ind w:firstLine="9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036" w:type="dxa"/>
            <w:vAlign w:val="center"/>
          </w:tcPr>
          <w:p w:rsidR="00E5089F" w:rsidRPr="000E065E" w:rsidRDefault="00E5089F" w:rsidP="000E065E">
            <w:pPr>
              <w:spacing w:after="0" w:line="240" w:lineRule="auto"/>
              <w:ind w:firstLine="9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2023г.</w:t>
            </w:r>
          </w:p>
        </w:tc>
        <w:tc>
          <w:tcPr>
            <w:tcW w:w="962" w:type="dxa"/>
            <w:vAlign w:val="center"/>
          </w:tcPr>
          <w:p w:rsidR="00E5089F" w:rsidRPr="000E065E" w:rsidRDefault="00E5089F" w:rsidP="005722C7">
            <w:pPr>
              <w:spacing w:after="0" w:line="240" w:lineRule="auto"/>
              <w:ind w:firstLine="9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2024г.</w:t>
            </w:r>
          </w:p>
        </w:tc>
      </w:tr>
      <w:tr w:rsidR="00E5089F" w:rsidRPr="005722C7" w:rsidTr="00E5089F">
        <w:trPr>
          <w:jc w:val="center"/>
        </w:trPr>
        <w:tc>
          <w:tcPr>
            <w:tcW w:w="2170" w:type="dxa"/>
            <w:vAlign w:val="center"/>
          </w:tcPr>
          <w:p w:rsidR="00E5089F" w:rsidRPr="000E065E" w:rsidRDefault="00E5089F" w:rsidP="00332A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Производительность очистных сооружений, м</w:t>
            </w:r>
            <w:r w:rsidRPr="000E065E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0E065E">
              <w:rPr>
                <w:rFonts w:ascii="Times New Roman" w:eastAsia="Times New Roman" w:hAnsi="Times New Roman"/>
                <w:lang w:eastAsia="ru-RU"/>
              </w:rPr>
              <w:t>/сут</w:t>
            </w:r>
          </w:p>
        </w:tc>
        <w:tc>
          <w:tcPr>
            <w:tcW w:w="1036" w:type="dxa"/>
            <w:vAlign w:val="center"/>
          </w:tcPr>
          <w:p w:rsidR="00E5089F" w:rsidRPr="000E065E" w:rsidRDefault="00E5089F" w:rsidP="00332A45">
            <w:pPr>
              <w:spacing w:after="0" w:line="240" w:lineRule="auto"/>
              <w:ind w:firstLine="9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830</w:t>
            </w:r>
          </w:p>
        </w:tc>
        <w:tc>
          <w:tcPr>
            <w:tcW w:w="1036" w:type="dxa"/>
          </w:tcPr>
          <w:p w:rsidR="00E5089F" w:rsidRPr="000E065E" w:rsidRDefault="00E5089F" w:rsidP="00332A45">
            <w:pPr>
              <w:spacing w:after="0" w:line="240" w:lineRule="auto"/>
              <w:ind w:firstLine="9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5089F" w:rsidRPr="000E065E" w:rsidRDefault="00E5089F" w:rsidP="00332A45">
            <w:pPr>
              <w:spacing w:after="0" w:line="240" w:lineRule="auto"/>
              <w:ind w:firstLine="9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065E">
              <w:rPr>
                <w:rFonts w:ascii="Times New Roman" w:eastAsia="Times New Roman" w:hAnsi="Times New Roman"/>
                <w:lang w:eastAsia="ru-RU"/>
              </w:rPr>
              <w:t>668</w:t>
            </w:r>
          </w:p>
        </w:tc>
        <w:tc>
          <w:tcPr>
            <w:tcW w:w="1036" w:type="dxa"/>
            <w:vAlign w:val="center"/>
          </w:tcPr>
          <w:p w:rsidR="00E5089F" w:rsidRPr="000E065E" w:rsidRDefault="00E5089F" w:rsidP="00332A45">
            <w:pPr>
              <w:spacing w:after="0" w:line="240" w:lineRule="auto"/>
              <w:ind w:firstLine="98"/>
              <w:jc w:val="both"/>
              <w:rPr>
                <w:rFonts w:eastAsia="Times New Roman"/>
                <w:lang w:eastAsia="ru-RU"/>
              </w:rPr>
            </w:pPr>
            <w:r w:rsidRPr="000E065E">
              <w:rPr>
                <w:rFonts w:eastAsia="Times New Roman"/>
                <w:lang w:eastAsia="ru-RU"/>
              </w:rPr>
              <w:t>668</w:t>
            </w:r>
          </w:p>
        </w:tc>
        <w:tc>
          <w:tcPr>
            <w:tcW w:w="1036" w:type="dxa"/>
            <w:vAlign w:val="center"/>
          </w:tcPr>
          <w:p w:rsidR="00E5089F" w:rsidRPr="000E065E" w:rsidRDefault="00E5089F" w:rsidP="00332A45">
            <w:pPr>
              <w:spacing w:after="0" w:line="240" w:lineRule="auto"/>
              <w:ind w:firstLine="98"/>
              <w:jc w:val="both"/>
              <w:rPr>
                <w:rFonts w:eastAsia="Times New Roman"/>
                <w:lang w:eastAsia="ru-RU"/>
              </w:rPr>
            </w:pPr>
            <w:r w:rsidRPr="000E065E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16.9</w:t>
            </w:r>
          </w:p>
        </w:tc>
        <w:tc>
          <w:tcPr>
            <w:tcW w:w="962" w:type="dxa"/>
            <w:vAlign w:val="center"/>
          </w:tcPr>
          <w:p w:rsidR="00E5089F" w:rsidRPr="000E065E" w:rsidRDefault="00E5089F" w:rsidP="00332A45">
            <w:pPr>
              <w:spacing w:after="0" w:line="240" w:lineRule="auto"/>
              <w:ind w:firstLine="98"/>
              <w:jc w:val="both"/>
              <w:rPr>
                <w:rFonts w:eastAsia="Times New Roman"/>
                <w:lang w:eastAsia="ru-RU"/>
              </w:rPr>
            </w:pPr>
            <w:r w:rsidRPr="000E065E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16,9</w:t>
            </w:r>
          </w:p>
        </w:tc>
      </w:tr>
    </w:tbl>
    <w:p w:rsidR="00627B9D" w:rsidRDefault="00627B9D" w:rsidP="00256C4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F1D45" w:rsidRDefault="001F1D45" w:rsidP="00FC1F1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="003016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аздел 3</w:t>
      </w:r>
      <w:r w:rsidR="002357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E7947" w:rsidRPr="002357E5" w:rsidRDefault="00AE7947" w:rsidP="00FC1F1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357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Предложения по строительству, реконструкции </w:t>
      </w:r>
      <w:bookmarkStart w:id="25" w:name="YANDEX_588"/>
      <w:bookmarkEnd w:id="25"/>
      <w:r w:rsidRPr="002357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 и  модернизации (техническому перевооружению) объектов централизованных систем </w:t>
      </w:r>
      <w:bookmarkStart w:id="26" w:name="YANDEX_589"/>
      <w:bookmarkEnd w:id="26"/>
      <w:r w:rsidR="002357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водоотведения</w:t>
      </w:r>
    </w:p>
    <w:p w:rsidR="007C0FA5" w:rsidRDefault="007C0FA5" w:rsidP="00517009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0FA5">
        <w:rPr>
          <w:rFonts w:ascii="Times New Roman" w:hAnsi="Times New Roman"/>
          <w:sz w:val="24"/>
          <w:szCs w:val="24"/>
        </w:rPr>
        <w:t xml:space="preserve">Проектом </w:t>
      </w:r>
      <w:r w:rsidR="006421CB">
        <w:rPr>
          <w:rFonts w:ascii="Times New Roman" w:hAnsi="Times New Roman"/>
          <w:sz w:val="24"/>
          <w:szCs w:val="24"/>
        </w:rPr>
        <w:t xml:space="preserve">в </w:t>
      </w:r>
      <w:r w:rsidR="006421CB" w:rsidRPr="006421CB">
        <w:rPr>
          <w:rFonts w:ascii="Times New Roman" w:hAnsi="Times New Roman"/>
          <w:sz w:val="24"/>
          <w:szCs w:val="24"/>
        </w:rPr>
        <w:t>Генеральном плане</w:t>
      </w:r>
      <w:r w:rsidR="006421CB" w:rsidRPr="007C0FA5">
        <w:rPr>
          <w:rFonts w:ascii="Times New Roman" w:hAnsi="Times New Roman"/>
          <w:sz w:val="24"/>
          <w:szCs w:val="24"/>
        </w:rPr>
        <w:t xml:space="preserve"> </w:t>
      </w:r>
      <w:r w:rsidRPr="007C0FA5">
        <w:rPr>
          <w:rFonts w:ascii="Times New Roman" w:hAnsi="Times New Roman"/>
          <w:sz w:val="24"/>
          <w:szCs w:val="24"/>
        </w:rPr>
        <w:t>предлагается в п</w:t>
      </w:r>
      <w:r w:rsidR="004C3127">
        <w:rPr>
          <w:rFonts w:ascii="Times New Roman" w:hAnsi="Times New Roman"/>
          <w:sz w:val="24"/>
          <w:szCs w:val="24"/>
        </w:rPr>
        <w:t>гт</w:t>
      </w:r>
      <w:r w:rsidRPr="007C0FA5">
        <w:rPr>
          <w:rFonts w:ascii="Times New Roman" w:hAnsi="Times New Roman"/>
          <w:sz w:val="24"/>
          <w:szCs w:val="24"/>
        </w:rPr>
        <w:t>.</w:t>
      </w:r>
      <w:r w:rsidR="004C3127">
        <w:rPr>
          <w:rFonts w:ascii="Times New Roman" w:hAnsi="Times New Roman"/>
          <w:sz w:val="24"/>
          <w:szCs w:val="24"/>
        </w:rPr>
        <w:t xml:space="preserve"> </w:t>
      </w:r>
      <w:r w:rsidR="00285C4C">
        <w:rPr>
          <w:rFonts w:ascii="Times New Roman" w:hAnsi="Times New Roman"/>
          <w:sz w:val="24"/>
          <w:szCs w:val="24"/>
        </w:rPr>
        <w:t>Краснокаменск</w:t>
      </w:r>
      <w:r w:rsidRPr="007C0FA5">
        <w:rPr>
          <w:rFonts w:ascii="Times New Roman" w:hAnsi="Times New Roman"/>
          <w:sz w:val="24"/>
          <w:szCs w:val="24"/>
        </w:rPr>
        <w:t xml:space="preserve"> выполнить капитальный ремонт и реконструкцию очистных сооружений сточных вод.</w:t>
      </w:r>
    </w:p>
    <w:p w:rsidR="00285C4C" w:rsidRPr="00285C4C" w:rsidRDefault="00285C4C" w:rsidP="00285C4C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85C4C">
        <w:rPr>
          <w:rFonts w:ascii="Times New Roman" w:hAnsi="Times New Roman"/>
          <w:spacing w:val="-1"/>
          <w:sz w:val="24"/>
          <w:szCs w:val="24"/>
        </w:rPr>
        <w:t xml:space="preserve">Канализование предлагается осуществлять в централизованную канализационную сеть. Стоки от жилого сектора и объектов </w:t>
      </w:r>
      <w:r w:rsidR="004C3127" w:rsidRPr="00285C4C">
        <w:rPr>
          <w:rFonts w:ascii="Times New Roman" w:hAnsi="Times New Roman"/>
          <w:spacing w:val="-1"/>
          <w:sz w:val="24"/>
          <w:szCs w:val="24"/>
        </w:rPr>
        <w:t>соцкультбыта</w:t>
      </w:r>
      <w:r w:rsidRPr="00285C4C">
        <w:rPr>
          <w:rFonts w:ascii="Times New Roman" w:hAnsi="Times New Roman"/>
          <w:spacing w:val="-1"/>
          <w:sz w:val="24"/>
          <w:szCs w:val="24"/>
        </w:rPr>
        <w:t xml:space="preserve"> самотеком поступают в существующие канализационные сети, далее отводятся напорным коллектором на очистные сооружения.</w:t>
      </w:r>
    </w:p>
    <w:p w:rsidR="00285C4C" w:rsidRPr="00285C4C" w:rsidRDefault="00285C4C" w:rsidP="00285C4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285C4C">
        <w:rPr>
          <w:rFonts w:ascii="Times New Roman" w:hAnsi="Times New Roman"/>
          <w:spacing w:val="-1"/>
          <w:sz w:val="24"/>
          <w:szCs w:val="24"/>
        </w:rPr>
        <w:t xml:space="preserve">Сети канализации выполнить из напорных полиэтиленовых труб по </w:t>
      </w:r>
      <w:r w:rsidRPr="00285C4C">
        <w:rPr>
          <w:rFonts w:ascii="Times New Roman" w:hAnsi="Times New Roman"/>
          <w:i/>
          <w:spacing w:val="-1"/>
          <w:sz w:val="24"/>
          <w:szCs w:val="24"/>
        </w:rPr>
        <w:t>ГОСТ 18599-2001.</w:t>
      </w:r>
      <w:r w:rsidRPr="00285C4C">
        <w:rPr>
          <w:rFonts w:ascii="Times New Roman" w:hAnsi="Times New Roman"/>
          <w:spacing w:val="-1"/>
          <w:sz w:val="24"/>
          <w:szCs w:val="24"/>
        </w:rPr>
        <w:t xml:space="preserve"> При производстве работ руководствоваться требованиями и нормами </w:t>
      </w:r>
      <w:r w:rsidRPr="00285C4C">
        <w:rPr>
          <w:rFonts w:ascii="Times New Roman" w:hAnsi="Times New Roman"/>
          <w:i/>
          <w:spacing w:val="-1"/>
          <w:sz w:val="24"/>
          <w:szCs w:val="24"/>
        </w:rPr>
        <w:t>СНиП 3. 05. 04 – 85</w:t>
      </w:r>
      <w:r w:rsidRPr="00285C4C">
        <w:rPr>
          <w:rFonts w:ascii="Times New Roman" w:hAnsi="Times New Roman"/>
          <w:spacing w:val="-1"/>
          <w:sz w:val="24"/>
          <w:szCs w:val="24"/>
        </w:rPr>
        <w:t xml:space="preserve">. При пересечении проектируемых сетей с существующими подземными коммуникациями все работы вести согласно </w:t>
      </w:r>
      <w:r w:rsidRPr="00285C4C">
        <w:rPr>
          <w:rFonts w:ascii="Times New Roman" w:hAnsi="Times New Roman"/>
          <w:i/>
          <w:spacing w:val="-1"/>
          <w:sz w:val="24"/>
          <w:szCs w:val="24"/>
        </w:rPr>
        <w:t xml:space="preserve">СНиП III – 8 – 76 п. 3.40, СНиП III - 42 – 80 п. 1.90. </w:t>
      </w:r>
    </w:p>
    <w:p w:rsidR="00285C4C" w:rsidRPr="00285C4C" w:rsidRDefault="00285C4C" w:rsidP="00F25E2C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85C4C">
        <w:rPr>
          <w:rFonts w:ascii="Times New Roman" w:hAnsi="Times New Roman"/>
          <w:spacing w:val="-1"/>
          <w:sz w:val="24"/>
          <w:szCs w:val="24"/>
        </w:rPr>
        <w:t xml:space="preserve">При производстве земляных работ произвести проверку наличия электрических сетей в присутствии представителей соответствующей службы. На последующих стадиях проектирования диаметр трубопроводов, участки самотечных и напорных коллекторов подлежат уточнению. </w:t>
      </w:r>
    </w:p>
    <w:p w:rsidR="00C45153" w:rsidRPr="007C0FA5" w:rsidRDefault="00C45153" w:rsidP="00F25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D45" w:rsidRDefault="00F25E2C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160359" w:rsidRPr="001F1D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F1D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F1D45" w:rsidRPr="001F1D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="00AE7947" w:rsidRPr="001F1D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ведения о действующих объектах, планируемых к реконструкции для обеспечения транспортировки и очистки перспективного увеличения объема сточных вод.</w:t>
      </w:r>
    </w:p>
    <w:p w:rsidR="00AE7947" w:rsidRPr="00E369A2" w:rsidRDefault="000A40E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1F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F1D45" w:rsidRPr="001F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перспективного увеличения объема</w:t>
      </w:r>
      <w:r w:rsidRPr="001F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F1D45" w:rsidRPr="001F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сточных вод в р</w:t>
      </w:r>
      <w:r w:rsidR="003E2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еконструкции действующих объектов</w:t>
      </w:r>
      <w:r w:rsidR="001F1D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F1D45" w:rsidRPr="001F1D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</w:t>
      </w:r>
      <w:r w:rsidR="001F1D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369A2" w:rsidRPr="00E36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необходимости.</w:t>
      </w:r>
      <w:r w:rsidR="003E2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Запас мощности систем водоотведения на </w:t>
      </w:r>
      <w:r w:rsidR="00B246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сегодняшний</w:t>
      </w:r>
      <w:r w:rsidR="009577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момент составляет 1540</w:t>
      </w:r>
      <w:r w:rsidR="003E2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м3/сутки.</w:t>
      </w:r>
      <w:r w:rsidR="00AE01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 ремонт и реконструкция объекта.</w:t>
      </w:r>
    </w:p>
    <w:p w:rsidR="00EB1A92" w:rsidRDefault="0007031E" w:rsidP="00F42C6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</w:t>
      </w:r>
    </w:p>
    <w:p w:rsidR="003E2202" w:rsidRPr="003E2202" w:rsidRDefault="003016EA" w:rsidP="00FC1F1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22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</w:t>
      </w:r>
      <w:r w:rsidR="0007031E" w:rsidRPr="003E22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</w:p>
    <w:p w:rsidR="00AE7947" w:rsidRDefault="00AE7947" w:rsidP="00FC1F1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22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Экологические аспекты мероприятий по строительству </w:t>
      </w:r>
      <w:bookmarkStart w:id="27" w:name="YANDEX_642"/>
      <w:bookmarkEnd w:id="27"/>
      <w:r w:rsidRPr="003E22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 и  реконструкции объектов централизованной системы </w:t>
      </w:r>
      <w:bookmarkStart w:id="28" w:name="YANDEX_643"/>
      <w:bookmarkEnd w:id="28"/>
      <w:r w:rsidRPr="003E22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водоотведения</w:t>
      </w:r>
    </w:p>
    <w:p w:rsidR="003E2202" w:rsidRPr="003E2202" w:rsidRDefault="003E2202" w:rsidP="00517009">
      <w:pPr>
        <w:spacing w:after="0" w:line="240" w:lineRule="auto"/>
        <w:ind w:firstLine="567"/>
        <w:jc w:val="both"/>
        <w:rPr>
          <w:rFonts w:ascii="Arial Black" w:eastAsia="Times New Roman" w:hAnsi="Arial Black"/>
          <w:b/>
          <w:color w:val="000000"/>
          <w:sz w:val="28"/>
          <w:szCs w:val="28"/>
          <w:lang w:eastAsia="ru-RU"/>
        </w:rPr>
      </w:pPr>
    </w:p>
    <w:p w:rsidR="00AE7947" w:rsidRDefault="00C05E1C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="003E2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</w:t>
      </w:r>
      <w:r w:rsidR="00AE7947" w:rsidRPr="003E2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езультаты оценки воздействия предлагаемых к новому строительству </w:t>
      </w:r>
      <w:bookmarkStart w:id="29" w:name="YANDEX_644"/>
      <w:bookmarkEnd w:id="29"/>
      <w:r w:rsidR="00AE7947" w:rsidRPr="003E2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и  реконструкции объектов </w:t>
      </w:r>
      <w:bookmarkStart w:id="30" w:name="YANDEX_645"/>
      <w:bookmarkEnd w:id="30"/>
      <w:r w:rsidR="00AE7947" w:rsidRPr="003E2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водоотведения  на водный бассейн</w:t>
      </w:r>
      <w:r w:rsidR="00A41B92" w:rsidRPr="00A41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E2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576E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оздействие </w:t>
      </w:r>
      <w:r w:rsidR="00576E92" w:rsidRPr="00576E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предлагаемых к новому строительству  и  реконструкции объектов  водоотведения  на водный бассейн</w:t>
      </w:r>
      <w:r w:rsidR="00576E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превышает параметров, определенных договором на водопользование</w:t>
      </w:r>
      <w:r w:rsidR="00A41B92" w:rsidRPr="00A41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C1F10" w:rsidRPr="00C76E46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195A9B" w:rsidRPr="00195A9B" w:rsidRDefault="00C05E1C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="003E2202" w:rsidRPr="003E2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</w:t>
      </w:r>
      <w:r w:rsidR="00AE7947" w:rsidRPr="003E2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езультаты оценки воздействия предлагаемых к новому строительству канализационных сетей (в том числе тоннельных коллекторов) на водный бассейн</w:t>
      </w:r>
      <w:r w:rsidR="00195A9B" w:rsidRPr="00195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E22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195A9B" w:rsidRPr="00195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оздействи</w:t>
      </w:r>
      <w:r w:rsidR="00195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195A9B" w:rsidRPr="00195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предлагаемых к новому строительству канализационных сетей на водный бас</w:t>
      </w:r>
      <w:r w:rsidR="00195A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сейн планируется в соответствии с ретроспективным балансом очистки сточных вод.</w:t>
      </w:r>
    </w:p>
    <w:p w:rsidR="00FC1F10" w:rsidRDefault="00FC1F10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E2202" w:rsidRDefault="00C05E1C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2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3E2202" w:rsidRPr="003E2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Р</w:t>
      </w:r>
      <w:r w:rsidR="00AE01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емонтные работы</w:t>
      </w:r>
    </w:p>
    <w:p w:rsidR="006261C7" w:rsidRDefault="006261C7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1672"/>
        <w:gridCol w:w="1710"/>
        <w:gridCol w:w="1542"/>
        <w:gridCol w:w="1546"/>
        <w:gridCol w:w="1219"/>
      </w:tblGrid>
      <w:tr w:rsidR="00D969E4" w:rsidRPr="00E1193B" w:rsidTr="00E5089F">
        <w:trPr>
          <w:jc w:val="center"/>
        </w:trPr>
        <w:tc>
          <w:tcPr>
            <w:tcW w:w="2224" w:type="dxa"/>
            <w:shd w:val="clear" w:color="auto" w:fill="auto"/>
          </w:tcPr>
          <w:p w:rsidR="00D969E4" w:rsidRPr="00E1193B" w:rsidRDefault="00D969E4" w:rsidP="00E11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1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969E4" w:rsidRPr="00E1193B" w:rsidRDefault="00D969E4" w:rsidP="000E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E11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.тыс.руб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69E4" w:rsidRPr="00E1193B" w:rsidRDefault="00D969E4" w:rsidP="000E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E119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.тыс.руб.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969E4" w:rsidRPr="00E1193B" w:rsidRDefault="00D969E4" w:rsidP="000E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2022г.</w:t>
            </w:r>
            <w:r>
              <w:t xml:space="preserve"> </w:t>
            </w:r>
            <w:r w:rsidRPr="00B442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42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46" w:type="dxa"/>
            <w:vAlign w:val="center"/>
          </w:tcPr>
          <w:p w:rsidR="00D969E4" w:rsidRPr="00E1193B" w:rsidRDefault="00D969E4" w:rsidP="000E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2023г.</w:t>
            </w:r>
            <w:r>
              <w:t xml:space="preserve"> </w:t>
            </w:r>
            <w:r w:rsidRPr="00B442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42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</w:tcPr>
          <w:p w:rsidR="00D969E4" w:rsidRDefault="00D969E4" w:rsidP="000E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2024г. тыс.</w:t>
            </w:r>
            <w:r w:rsidR="00E50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E50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69E4" w:rsidRPr="00E1193B" w:rsidTr="00E5089F">
        <w:trPr>
          <w:jc w:val="center"/>
        </w:trPr>
        <w:tc>
          <w:tcPr>
            <w:tcW w:w="2224" w:type="dxa"/>
            <w:shd w:val="clear" w:color="auto" w:fill="auto"/>
          </w:tcPr>
          <w:p w:rsidR="00D969E4" w:rsidRPr="00E1193B" w:rsidRDefault="00D969E4" w:rsidP="00E11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Ремонтные работы объектов водоотведения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969E4" w:rsidRPr="00E1193B" w:rsidRDefault="00D969E4" w:rsidP="000E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69E4" w:rsidRPr="00E1193B" w:rsidRDefault="00D969E4" w:rsidP="000E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969E4" w:rsidRPr="00E1193B" w:rsidRDefault="00D969E4" w:rsidP="000E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556,14</w:t>
            </w:r>
          </w:p>
        </w:tc>
        <w:tc>
          <w:tcPr>
            <w:tcW w:w="1546" w:type="dxa"/>
            <w:vAlign w:val="center"/>
          </w:tcPr>
          <w:p w:rsidR="00D969E4" w:rsidRPr="00E1193B" w:rsidRDefault="00D969E4" w:rsidP="000E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576,46</w:t>
            </w:r>
          </w:p>
        </w:tc>
        <w:tc>
          <w:tcPr>
            <w:tcW w:w="1219" w:type="dxa"/>
            <w:vAlign w:val="center"/>
          </w:tcPr>
          <w:p w:rsidR="00D969E4" w:rsidRDefault="00197816" w:rsidP="000E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</w:tbl>
    <w:p w:rsidR="00A319AE" w:rsidRDefault="00A319AE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AE" w:rsidRPr="00934F59" w:rsidRDefault="00A319AE" w:rsidP="005170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A319AE" w:rsidRPr="00934F59" w:rsidSect="00F42C65">
      <w:headerReference w:type="default" r:id="rId10"/>
      <w:footerReference w:type="default" r:id="rId11"/>
      <w:pgSz w:w="11906" w:h="16838"/>
      <w:pgMar w:top="331" w:right="849" w:bottom="142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FE" w:rsidRDefault="001F73FE" w:rsidP="002324BD">
      <w:pPr>
        <w:spacing w:after="0" w:line="240" w:lineRule="auto"/>
      </w:pPr>
      <w:r>
        <w:separator/>
      </w:r>
    </w:p>
  </w:endnote>
  <w:endnote w:type="continuationSeparator" w:id="0">
    <w:p w:rsidR="001F73FE" w:rsidRDefault="001F73FE" w:rsidP="0023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14" w:rsidRDefault="00D96814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56CF8">
      <w:rPr>
        <w:noProof/>
      </w:rPr>
      <w:t>1</w:t>
    </w:r>
    <w:r>
      <w:rPr>
        <w:noProof/>
      </w:rPr>
      <w:fldChar w:fldCharType="end"/>
    </w:r>
  </w:p>
  <w:p w:rsidR="00D96814" w:rsidRDefault="00D9681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FE" w:rsidRDefault="001F73FE" w:rsidP="002324BD">
      <w:pPr>
        <w:spacing w:after="0" w:line="240" w:lineRule="auto"/>
      </w:pPr>
      <w:r>
        <w:separator/>
      </w:r>
    </w:p>
  </w:footnote>
  <w:footnote w:type="continuationSeparator" w:id="0">
    <w:p w:rsidR="001F73FE" w:rsidRDefault="001F73FE" w:rsidP="0023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39"/>
      <w:tblW w:w="12906" w:type="dxa"/>
      <w:tblLook w:val="01E0" w:firstRow="1" w:lastRow="1" w:firstColumn="1" w:lastColumn="1" w:noHBand="0" w:noVBand="0"/>
    </w:tblPr>
    <w:tblGrid>
      <w:gridCol w:w="5920"/>
      <w:gridCol w:w="6986"/>
    </w:tblGrid>
    <w:tr w:rsidR="00D96814" w:rsidRPr="005722C7" w:rsidTr="000929C8">
      <w:trPr>
        <w:trHeight w:val="427"/>
      </w:trPr>
      <w:tc>
        <w:tcPr>
          <w:tcW w:w="5920" w:type="dxa"/>
        </w:tcPr>
        <w:p w:rsidR="00D96814" w:rsidRPr="005722C7" w:rsidRDefault="00D96814" w:rsidP="000929C8">
          <w:pPr>
            <w:tabs>
              <w:tab w:val="left" w:pos="2880"/>
            </w:tabs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МП «КрасКомХоз Курагинского района»</w:t>
          </w:r>
        </w:p>
      </w:tc>
      <w:tc>
        <w:tcPr>
          <w:tcW w:w="6986" w:type="dxa"/>
        </w:tcPr>
        <w:p w:rsidR="00D96814" w:rsidRPr="005722C7" w:rsidRDefault="00D96814" w:rsidP="00FF27A6">
          <w:pPr>
            <w:jc w:val="center"/>
            <w:rPr>
              <w:b/>
              <w:noProof/>
              <w:sz w:val="36"/>
              <w:szCs w:val="36"/>
            </w:rPr>
          </w:pPr>
        </w:p>
      </w:tc>
    </w:tr>
  </w:tbl>
  <w:p w:rsidR="00D96814" w:rsidRDefault="00D96814">
    <w:pPr>
      <w:pStyle w:val="ad"/>
    </w:pPr>
  </w:p>
  <w:p w:rsidR="00D96814" w:rsidRDefault="00D9681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EFE"/>
    <w:multiLevelType w:val="multilevel"/>
    <w:tmpl w:val="6F14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00983"/>
    <w:multiLevelType w:val="hybridMultilevel"/>
    <w:tmpl w:val="22BC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02AAA"/>
    <w:multiLevelType w:val="hybridMultilevel"/>
    <w:tmpl w:val="DD2EE4A8"/>
    <w:lvl w:ilvl="0" w:tplc="DB085F64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A250F9"/>
    <w:multiLevelType w:val="multilevel"/>
    <w:tmpl w:val="2A86E5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96" w:hanging="1800"/>
      </w:pPr>
      <w:rPr>
        <w:rFonts w:hint="default"/>
      </w:rPr>
    </w:lvl>
  </w:abstractNum>
  <w:abstractNum w:abstractNumId="4">
    <w:nsid w:val="08DC7EA1"/>
    <w:multiLevelType w:val="multilevel"/>
    <w:tmpl w:val="5BEE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209E2"/>
    <w:multiLevelType w:val="hybridMultilevel"/>
    <w:tmpl w:val="A59A71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0A7A1E85"/>
    <w:multiLevelType w:val="hybridMultilevel"/>
    <w:tmpl w:val="0B46F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F62029"/>
    <w:multiLevelType w:val="multilevel"/>
    <w:tmpl w:val="FEC4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F01D4"/>
    <w:multiLevelType w:val="multilevel"/>
    <w:tmpl w:val="C56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1039B3"/>
    <w:multiLevelType w:val="hybridMultilevel"/>
    <w:tmpl w:val="91D8B68C"/>
    <w:lvl w:ilvl="0" w:tplc="C5783EE6">
      <w:start w:val="3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>
    <w:nsid w:val="1B1E7EC5"/>
    <w:multiLevelType w:val="multilevel"/>
    <w:tmpl w:val="6F382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/>
      </w:rPr>
    </w:lvl>
  </w:abstractNum>
  <w:abstractNum w:abstractNumId="11">
    <w:nsid w:val="219E619F"/>
    <w:multiLevelType w:val="multilevel"/>
    <w:tmpl w:val="494085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32696E"/>
    <w:multiLevelType w:val="multilevel"/>
    <w:tmpl w:val="DCAC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94401"/>
    <w:multiLevelType w:val="multilevel"/>
    <w:tmpl w:val="AA7CE72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8541C"/>
    <w:multiLevelType w:val="multilevel"/>
    <w:tmpl w:val="DD2EE4A8"/>
    <w:styleLink w:val="-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E77CFE"/>
    <w:multiLevelType w:val="hybridMultilevel"/>
    <w:tmpl w:val="A3CC6F1C"/>
    <w:lvl w:ilvl="0" w:tplc="1E82A07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F0B52"/>
    <w:multiLevelType w:val="hybridMultilevel"/>
    <w:tmpl w:val="084A8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B87FC7"/>
    <w:multiLevelType w:val="multilevel"/>
    <w:tmpl w:val="7E3077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37B43D61"/>
    <w:multiLevelType w:val="multilevel"/>
    <w:tmpl w:val="8C92627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19">
    <w:nsid w:val="3923421D"/>
    <w:multiLevelType w:val="multilevel"/>
    <w:tmpl w:val="12EE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816C09"/>
    <w:multiLevelType w:val="multilevel"/>
    <w:tmpl w:val="A6B610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FF0926"/>
    <w:multiLevelType w:val="multilevel"/>
    <w:tmpl w:val="C074C54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34251"/>
    <w:multiLevelType w:val="multilevel"/>
    <w:tmpl w:val="8D1C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2172B1"/>
    <w:multiLevelType w:val="multilevel"/>
    <w:tmpl w:val="5BC0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/>
      </w:rPr>
    </w:lvl>
  </w:abstractNum>
  <w:abstractNum w:abstractNumId="24">
    <w:nsid w:val="47B7025F"/>
    <w:multiLevelType w:val="multilevel"/>
    <w:tmpl w:val="574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A17E67"/>
    <w:multiLevelType w:val="multilevel"/>
    <w:tmpl w:val="0050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A236C7"/>
    <w:multiLevelType w:val="multilevel"/>
    <w:tmpl w:val="7D94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8">
    <w:nsid w:val="5C9452F2"/>
    <w:multiLevelType w:val="multilevel"/>
    <w:tmpl w:val="A0B4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765E3C"/>
    <w:multiLevelType w:val="multilevel"/>
    <w:tmpl w:val="04190023"/>
    <w:styleLink w:val="1"/>
    <w:lvl w:ilvl="0">
      <w:start w:val="1"/>
      <w:numFmt w:val="decimal"/>
      <w:lvlText w:val="Статья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64834314"/>
    <w:multiLevelType w:val="multilevel"/>
    <w:tmpl w:val="443AC0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1">
    <w:nsid w:val="692A2CD6"/>
    <w:multiLevelType w:val="multilevel"/>
    <w:tmpl w:val="730A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3A46D7"/>
    <w:multiLevelType w:val="multilevel"/>
    <w:tmpl w:val="6302E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33">
    <w:nsid w:val="6D790687"/>
    <w:multiLevelType w:val="singleLevel"/>
    <w:tmpl w:val="10B678F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10B065C"/>
    <w:multiLevelType w:val="multilevel"/>
    <w:tmpl w:val="492EE0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5">
    <w:nsid w:val="744C574E"/>
    <w:multiLevelType w:val="hybridMultilevel"/>
    <w:tmpl w:val="FAE85594"/>
    <w:lvl w:ilvl="0" w:tplc="0F629E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>
    <w:nsid w:val="77624D2A"/>
    <w:multiLevelType w:val="multilevel"/>
    <w:tmpl w:val="358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3A2287"/>
    <w:multiLevelType w:val="multilevel"/>
    <w:tmpl w:val="7D5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E65053"/>
    <w:multiLevelType w:val="multilevel"/>
    <w:tmpl w:val="98AEC1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11"/>
  </w:num>
  <w:num w:numId="5">
    <w:abstractNumId w:val="24"/>
  </w:num>
  <w:num w:numId="6">
    <w:abstractNumId w:val="18"/>
  </w:num>
  <w:num w:numId="7">
    <w:abstractNumId w:val="25"/>
  </w:num>
  <w:num w:numId="8">
    <w:abstractNumId w:val="0"/>
  </w:num>
  <w:num w:numId="9">
    <w:abstractNumId w:val="36"/>
  </w:num>
  <w:num w:numId="10">
    <w:abstractNumId w:val="8"/>
  </w:num>
  <w:num w:numId="11">
    <w:abstractNumId w:val="17"/>
  </w:num>
  <w:num w:numId="12">
    <w:abstractNumId w:val="26"/>
  </w:num>
  <w:num w:numId="13">
    <w:abstractNumId w:val="31"/>
  </w:num>
  <w:num w:numId="14">
    <w:abstractNumId w:val="19"/>
  </w:num>
  <w:num w:numId="15">
    <w:abstractNumId w:val="28"/>
  </w:num>
  <w:num w:numId="16">
    <w:abstractNumId w:val="4"/>
  </w:num>
  <w:num w:numId="17">
    <w:abstractNumId w:val="37"/>
  </w:num>
  <w:num w:numId="18">
    <w:abstractNumId w:val="13"/>
  </w:num>
  <w:num w:numId="19">
    <w:abstractNumId w:val="9"/>
  </w:num>
  <w:num w:numId="20">
    <w:abstractNumId w:val="15"/>
  </w:num>
  <w:num w:numId="21">
    <w:abstractNumId w:val="27"/>
  </w:num>
  <w:num w:numId="22">
    <w:abstractNumId w:val="2"/>
  </w:num>
  <w:num w:numId="23">
    <w:abstractNumId w:val="14"/>
  </w:num>
  <w:num w:numId="24">
    <w:abstractNumId w:val="29"/>
  </w:num>
  <w:num w:numId="25">
    <w:abstractNumId w:val="33"/>
  </w:num>
  <w:num w:numId="26">
    <w:abstractNumId w:val="12"/>
  </w:num>
  <w:num w:numId="27">
    <w:abstractNumId w:val="21"/>
  </w:num>
  <w:num w:numId="28">
    <w:abstractNumId w:val="5"/>
  </w:num>
  <w:num w:numId="29">
    <w:abstractNumId w:val="10"/>
  </w:num>
  <w:num w:numId="30">
    <w:abstractNumId w:val="23"/>
  </w:num>
  <w:num w:numId="31">
    <w:abstractNumId w:val="32"/>
  </w:num>
  <w:num w:numId="32">
    <w:abstractNumId w:val="1"/>
  </w:num>
  <w:num w:numId="33">
    <w:abstractNumId w:val="16"/>
  </w:num>
  <w:num w:numId="34">
    <w:abstractNumId w:val="6"/>
  </w:num>
  <w:num w:numId="35">
    <w:abstractNumId w:val="35"/>
  </w:num>
  <w:num w:numId="36">
    <w:abstractNumId w:val="3"/>
  </w:num>
  <w:num w:numId="37">
    <w:abstractNumId w:val="38"/>
  </w:num>
  <w:num w:numId="38">
    <w:abstractNumId w:val="30"/>
  </w:num>
  <w:num w:numId="39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D3"/>
    <w:rsid w:val="00003F35"/>
    <w:rsid w:val="000114A7"/>
    <w:rsid w:val="000141C7"/>
    <w:rsid w:val="0002071E"/>
    <w:rsid w:val="000219E5"/>
    <w:rsid w:val="00030772"/>
    <w:rsid w:val="00030B2F"/>
    <w:rsid w:val="00032772"/>
    <w:rsid w:val="0003554D"/>
    <w:rsid w:val="00042E17"/>
    <w:rsid w:val="0005133B"/>
    <w:rsid w:val="0006615F"/>
    <w:rsid w:val="00067BD2"/>
    <w:rsid w:val="000701D2"/>
    <w:rsid w:val="0007031E"/>
    <w:rsid w:val="00071EF3"/>
    <w:rsid w:val="00072C08"/>
    <w:rsid w:val="00072FF2"/>
    <w:rsid w:val="00083D02"/>
    <w:rsid w:val="000916B9"/>
    <w:rsid w:val="000929C8"/>
    <w:rsid w:val="00096C9B"/>
    <w:rsid w:val="000A2D75"/>
    <w:rsid w:val="000A40E7"/>
    <w:rsid w:val="000A5933"/>
    <w:rsid w:val="000B4CB9"/>
    <w:rsid w:val="000C1176"/>
    <w:rsid w:val="000C7C72"/>
    <w:rsid w:val="000D4C82"/>
    <w:rsid w:val="000D5F84"/>
    <w:rsid w:val="000D74B3"/>
    <w:rsid w:val="000E065E"/>
    <w:rsid w:val="000E1160"/>
    <w:rsid w:val="000E1839"/>
    <w:rsid w:val="000E46EA"/>
    <w:rsid w:val="000F0D02"/>
    <w:rsid w:val="000F22CD"/>
    <w:rsid w:val="000F71B0"/>
    <w:rsid w:val="00100EED"/>
    <w:rsid w:val="00111644"/>
    <w:rsid w:val="001354A5"/>
    <w:rsid w:val="00141882"/>
    <w:rsid w:val="001432A7"/>
    <w:rsid w:val="0015277F"/>
    <w:rsid w:val="001543E6"/>
    <w:rsid w:val="00155CD2"/>
    <w:rsid w:val="0015666A"/>
    <w:rsid w:val="00156E66"/>
    <w:rsid w:val="00160359"/>
    <w:rsid w:val="00162FFF"/>
    <w:rsid w:val="001654FD"/>
    <w:rsid w:val="001669CC"/>
    <w:rsid w:val="001736F8"/>
    <w:rsid w:val="0017665A"/>
    <w:rsid w:val="00195A9B"/>
    <w:rsid w:val="00197816"/>
    <w:rsid w:val="001A3378"/>
    <w:rsid w:val="001A47D2"/>
    <w:rsid w:val="001A5EF0"/>
    <w:rsid w:val="001A609F"/>
    <w:rsid w:val="001A6128"/>
    <w:rsid w:val="001A7034"/>
    <w:rsid w:val="001B087A"/>
    <w:rsid w:val="001B17EF"/>
    <w:rsid w:val="001C49D3"/>
    <w:rsid w:val="001D0332"/>
    <w:rsid w:val="001D177B"/>
    <w:rsid w:val="001D3A1F"/>
    <w:rsid w:val="001D7A0C"/>
    <w:rsid w:val="001E232E"/>
    <w:rsid w:val="001E5EB3"/>
    <w:rsid w:val="001E6587"/>
    <w:rsid w:val="001F0A62"/>
    <w:rsid w:val="001F0DEA"/>
    <w:rsid w:val="001F1D45"/>
    <w:rsid w:val="001F257C"/>
    <w:rsid w:val="001F286E"/>
    <w:rsid w:val="001F73FE"/>
    <w:rsid w:val="00203C2C"/>
    <w:rsid w:val="00204B4B"/>
    <w:rsid w:val="002114B1"/>
    <w:rsid w:val="00215AB1"/>
    <w:rsid w:val="00221B3E"/>
    <w:rsid w:val="00225B98"/>
    <w:rsid w:val="00231215"/>
    <w:rsid w:val="002324BD"/>
    <w:rsid w:val="00234212"/>
    <w:rsid w:val="002357E5"/>
    <w:rsid w:val="002427AB"/>
    <w:rsid w:val="00242E04"/>
    <w:rsid w:val="00256C47"/>
    <w:rsid w:val="00257670"/>
    <w:rsid w:val="0026304E"/>
    <w:rsid w:val="00270233"/>
    <w:rsid w:val="00271937"/>
    <w:rsid w:val="0027272A"/>
    <w:rsid w:val="00276A5A"/>
    <w:rsid w:val="00285C4C"/>
    <w:rsid w:val="00291ED0"/>
    <w:rsid w:val="002954E4"/>
    <w:rsid w:val="00297970"/>
    <w:rsid w:val="002A5D4C"/>
    <w:rsid w:val="002B41F4"/>
    <w:rsid w:val="002B51EC"/>
    <w:rsid w:val="002B55CA"/>
    <w:rsid w:val="002B5CC8"/>
    <w:rsid w:val="002C1ACD"/>
    <w:rsid w:val="002C25B9"/>
    <w:rsid w:val="002C73D0"/>
    <w:rsid w:val="002D3573"/>
    <w:rsid w:val="002D3AF4"/>
    <w:rsid w:val="002E2933"/>
    <w:rsid w:val="002E399F"/>
    <w:rsid w:val="002E651E"/>
    <w:rsid w:val="002E6D0F"/>
    <w:rsid w:val="002F46FE"/>
    <w:rsid w:val="002F5245"/>
    <w:rsid w:val="002F69E7"/>
    <w:rsid w:val="0030157F"/>
    <w:rsid w:val="003016EA"/>
    <w:rsid w:val="00303180"/>
    <w:rsid w:val="00306FF0"/>
    <w:rsid w:val="003173DB"/>
    <w:rsid w:val="0032588E"/>
    <w:rsid w:val="00332A45"/>
    <w:rsid w:val="00334F0F"/>
    <w:rsid w:val="00345116"/>
    <w:rsid w:val="003501C2"/>
    <w:rsid w:val="00351790"/>
    <w:rsid w:val="00374044"/>
    <w:rsid w:val="00377E3B"/>
    <w:rsid w:val="00380568"/>
    <w:rsid w:val="003839E9"/>
    <w:rsid w:val="0038617A"/>
    <w:rsid w:val="003A2A6B"/>
    <w:rsid w:val="003A6539"/>
    <w:rsid w:val="003C0BE2"/>
    <w:rsid w:val="003C3C17"/>
    <w:rsid w:val="003D2B12"/>
    <w:rsid w:val="003E2202"/>
    <w:rsid w:val="003E2A07"/>
    <w:rsid w:val="003F63E2"/>
    <w:rsid w:val="00403E12"/>
    <w:rsid w:val="00405242"/>
    <w:rsid w:val="0040624E"/>
    <w:rsid w:val="00406E1F"/>
    <w:rsid w:val="004140AB"/>
    <w:rsid w:val="00416A40"/>
    <w:rsid w:val="00417354"/>
    <w:rsid w:val="00417B84"/>
    <w:rsid w:val="0043014B"/>
    <w:rsid w:val="00430243"/>
    <w:rsid w:val="00431AF7"/>
    <w:rsid w:val="00436605"/>
    <w:rsid w:val="00444516"/>
    <w:rsid w:val="00447088"/>
    <w:rsid w:val="0045156B"/>
    <w:rsid w:val="00453703"/>
    <w:rsid w:val="00463C45"/>
    <w:rsid w:val="0046612E"/>
    <w:rsid w:val="0046697C"/>
    <w:rsid w:val="00470710"/>
    <w:rsid w:val="00471C11"/>
    <w:rsid w:val="00485C18"/>
    <w:rsid w:val="00493059"/>
    <w:rsid w:val="00496E89"/>
    <w:rsid w:val="004A0EC4"/>
    <w:rsid w:val="004A6110"/>
    <w:rsid w:val="004A6DEA"/>
    <w:rsid w:val="004B4F75"/>
    <w:rsid w:val="004B67CC"/>
    <w:rsid w:val="004C3127"/>
    <w:rsid w:val="004E0C83"/>
    <w:rsid w:val="004F365A"/>
    <w:rsid w:val="004F3808"/>
    <w:rsid w:val="004F49BA"/>
    <w:rsid w:val="005064F5"/>
    <w:rsid w:val="005100D4"/>
    <w:rsid w:val="00517009"/>
    <w:rsid w:val="00523FCA"/>
    <w:rsid w:val="005256DA"/>
    <w:rsid w:val="00532D5F"/>
    <w:rsid w:val="005362E9"/>
    <w:rsid w:val="005372C3"/>
    <w:rsid w:val="00541D4E"/>
    <w:rsid w:val="005423F9"/>
    <w:rsid w:val="0054310C"/>
    <w:rsid w:val="00546BFD"/>
    <w:rsid w:val="005504DC"/>
    <w:rsid w:val="00553785"/>
    <w:rsid w:val="00554D9E"/>
    <w:rsid w:val="00560F17"/>
    <w:rsid w:val="005722C7"/>
    <w:rsid w:val="00576E92"/>
    <w:rsid w:val="00591177"/>
    <w:rsid w:val="00594846"/>
    <w:rsid w:val="0059581B"/>
    <w:rsid w:val="00595B02"/>
    <w:rsid w:val="00596ABA"/>
    <w:rsid w:val="00596DAA"/>
    <w:rsid w:val="005A7F40"/>
    <w:rsid w:val="005B77FA"/>
    <w:rsid w:val="005B7D8D"/>
    <w:rsid w:val="005C4F5E"/>
    <w:rsid w:val="005D4B02"/>
    <w:rsid w:val="005D62D8"/>
    <w:rsid w:val="005E0E37"/>
    <w:rsid w:val="005E188D"/>
    <w:rsid w:val="005E4B71"/>
    <w:rsid w:val="00601AA6"/>
    <w:rsid w:val="0061631C"/>
    <w:rsid w:val="006261C7"/>
    <w:rsid w:val="00627B9D"/>
    <w:rsid w:val="00635377"/>
    <w:rsid w:val="00636A56"/>
    <w:rsid w:val="006421CB"/>
    <w:rsid w:val="0064444B"/>
    <w:rsid w:val="0064740F"/>
    <w:rsid w:val="00650DF1"/>
    <w:rsid w:val="00655132"/>
    <w:rsid w:val="00656348"/>
    <w:rsid w:val="006574AE"/>
    <w:rsid w:val="006625CC"/>
    <w:rsid w:val="006631D2"/>
    <w:rsid w:val="00670C15"/>
    <w:rsid w:val="006719EC"/>
    <w:rsid w:val="00671D85"/>
    <w:rsid w:val="006774BB"/>
    <w:rsid w:val="00686985"/>
    <w:rsid w:val="00687009"/>
    <w:rsid w:val="0069563F"/>
    <w:rsid w:val="006A1D09"/>
    <w:rsid w:val="006A564A"/>
    <w:rsid w:val="006B1AAA"/>
    <w:rsid w:val="006B4FAF"/>
    <w:rsid w:val="006B4FBE"/>
    <w:rsid w:val="006B724B"/>
    <w:rsid w:val="006C49AC"/>
    <w:rsid w:val="006D093D"/>
    <w:rsid w:val="006D23E1"/>
    <w:rsid w:val="006D4757"/>
    <w:rsid w:val="006E06D9"/>
    <w:rsid w:val="006E12BA"/>
    <w:rsid w:val="006E17CD"/>
    <w:rsid w:val="006E1F79"/>
    <w:rsid w:val="006E752E"/>
    <w:rsid w:val="0071245C"/>
    <w:rsid w:val="00725D03"/>
    <w:rsid w:val="00726179"/>
    <w:rsid w:val="00734BD3"/>
    <w:rsid w:val="007508CB"/>
    <w:rsid w:val="00762D10"/>
    <w:rsid w:val="007648FB"/>
    <w:rsid w:val="00765B10"/>
    <w:rsid w:val="00774672"/>
    <w:rsid w:val="00776032"/>
    <w:rsid w:val="007762DA"/>
    <w:rsid w:val="007768F0"/>
    <w:rsid w:val="00784E47"/>
    <w:rsid w:val="00787179"/>
    <w:rsid w:val="0079448C"/>
    <w:rsid w:val="00797108"/>
    <w:rsid w:val="007A55CB"/>
    <w:rsid w:val="007B79FC"/>
    <w:rsid w:val="007C0FA5"/>
    <w:rsid w:val="007C14DB"/>
    <w:rsid w:val="007D081C"/>
    <w:rsid w:val="007D270B"/>
    <w:rsid w:val="007D459A"/>
    <w:rsid w:val="007D583C"/>
    <w:rsid w:val="007E5D4C"/>
    <w:rsid w:val="007E7A6C"/>
    <w:rsid w:val="007F01D1"/>
    <w:rsid w:val="007F094D"/>
    <w:rsid w:val="007F3CE6"/>
    <w:rsid w:val="007F55C5"/>
    <w:rsid w:val="007F6E40"/>
    <w:rsid w:val="00816F84"/>
    <w:rsid w:val="00820121"/>
    <w:rsid w:val="0082263D"/>
    <w:rsid w:val="00824806"/>
    <w:rsid w:val="00826429"/>
    <w:rsid w:val="00833382"/>
    <w:rsid w:val="00836850"/>
    <w:rsid w:val="00841ACF"/>
    <w:rsid w:val="00841D40"/>
    <w:rsid w:val="0084720D"/>
    <w:rsid w:val="008511EA"/>
    <w:rsid w:val="008538E2"/>
    <w:rsid w:val="00855174"/>
    <w:rsid w:val="00863E95"/>
    <w:rsid w:val="00890822"/>
    <w:rsid w:val="008968EE"/>
    <w:rsid w:val="008A1EBF"/>
    <w:rsid w:val="008A3E62"/>
    <w:rsid w:val="008A4368"/>
    <w:rsid w:val="008A44B9"/>
    <w:rsid w:val="008B5B3A"/>
    <w:rsid w:val="008D12F3"/>
    <w:rsid w:val="008D3581"/>
    <w:rsid w:val="008D3939"/>
    <w:rsid w:val="008D4D09"/>
    <w:rsid w:val="008D7414"/>
    <w:rsid w:val="008E4375"/>
    <w:rsid w:val="008E6782"/>
    <w:rsid w:val="008F1E91"/>
    <w:rsid w:val="008F1FE5"/>
    <w:rsid w:val="008F7E24"/>
    <w:rsid w:val="0090156E"/>
    <w:rsid w:val="00903D4D"/>
    <w:rsid w:val="00907DF1"/>
    <w:rsid w:val="00910A70"/>
    <w:rsid w:val="009221CB"/>
    <w:rsid w:val="00925A10"/>
    <w:rsid w:val="00925A66"/>
    <w:rsid w:val="0092622A"/>
    <w:rsid w:val="00934F59"/>
    <w:rsid w:val="0093525E"/>
    <w:rsid w:val="00943EB0"/>
    <w:rsid w:val="00945F3C"/>
    <w:rsid w:val="009501E9"/>
    <w:rsid w:val="00952D08"/>
    <w:rsid w:val="00956C54"/>
    <w:rsid w:val="0095777F"/>
    <w:rsid w:val="00962A7C"/>
    <w:rsid w:val="009668D2"/>
    <w:rsid w:val="00966E83"/>
    <w:rsid w:val="00972A5B"/>
    <w:rsid w:val="00976841"/>
    <w:rsid w:val="00986140"/>
    <w:rsid w:val="00990EEE"/>
    <w:rsid w:val="00992FA1"/>
    <w:rsid w:val="009968D0"/>
    <w:rsid w:val="0099725F"/>
    <w:rsid w:val="009A10C3"/>
    <w:rsid w:val="009A5652"/>
    <w:rsid w:val="009A6205"/>
    <w:rsid w:val="009A7E6C"/>
    <w:rsid w:val="009B07AF"/>
    <w:rsid w:val="009B1203"/>
    <w:rsid w:val="009B24BE"/>
    <w:rsid w:val="009B2742"/>
    <w:rsid w:val="009B4187"/>
    <w:rsid w:val="009B55AD"/>
    <w:rsid w:val="009C10CE"/>
    <w:rsid w:val="009C53C8"/>
    <w:rsid w:val="009E5F70"/>
    <w:rsid w:val="00A04E2C"/>
    <w:rsid w:val="00A078F1"/>
    <w:rsid w:val="00A1768D"/>
    <w:rsid w:val="00A2371A"/>
    <w:rsid w:val="00A26384"/>
    <w:rsid w:val="00A26ECB"/>
    <w:rsid w:val="00A319AE"/>
    <w:rsid w:val="00A35418"/>
    <w:rsid w:val="00A359BB"/>
    <w:rsid w:val="00A40538"/>
    <w:rsid w:val="00A41B92"/>
    <w:rsid w:val="00A4378F"/>
    <w:rsid w:val="00A46258"/>
    <w:rsid w:val="00A51EC3"/>
    <w:rsid w:val="00A54247"/>
    <w:rsid w:val="00A56CF8"/>
    <w:rsid w:val="00A62011"/>
    <w:rsid w:val="00A63E31"/>
    <w:rsid w:val="00A70B42"/>
    <w:rsid w:val="00A71A67"/>
    <w:rsid w:val="00A82460"/>
    <w:rsid w:val="00A831F0"/>
    <w:rsid w:val="00A841B7"/>
    <w:rsid w:val="00A848F0"/>
    <w:rsid w:val="00AA0DD7"/>
    <w:rsid w:val="00AA1B53"/>
    <w:rsid w:val="00AA6649"/>
    <w:rsid w:val="00AB2D33"/>
    <w:rsid w:val="00AB47B2"/>
    <w:rsid w:val="00AC56A6"/>
    <w:rsid w:val="00AE0128"/>
    <w:rsid w:val="00AE7947"/>
    <w:rsid w:val="00AE7EE7"/>
    <w:rsid w:val="00AF2F13"/>
    <w:rsid w:val="00B002A3"/>
    <w:rsid w:val="00B031B1"/>
    <w:rsid w:val="00B0463A"/>
    <w:rsid w:val="00B2467D"/>
    <w:rsid w:val="00B4422A"/>
    <w:rsid w:val="00B467AB"/>
    <w:rsid w:val="00B57873"/>
    <w:rsid w:val="00B62003"/>
    <w:rsid w:val="00B63806"/>
    <w:rsid w:val="00B72479"/>
    <w:rsid w:val="00B73E4C"/>
    <w:rsid w:val="00B74BDE"/>
    <w:rsid w:val="00B754E4"/>
    <w:rsid w:val="00B767D0"/>
    <w:rsid w:val="00B77DA7"/>
    <w:rsid w:val="00B83370"/>
    <w:rsid w:val="00B876E5"/>
    <w:rsid w:val="00B948B9"/>
    <w:rsid w:val="00B96816"/>
    <w:rsid w:val="00BA75B2"/>
    <w:rsid w:val="00BB058C"/>
    <w:rsid w:val="00BB34A2"/>
    <w:rsid w:val="00BB3F82"/>
    <w:rsid w:val="00BB5B06"/>
    <w:rsid w:val="00BC03BD"/>
    <w:rsid w:val="00BC67E1"/>
    <w:rsid w:val="00BD4FF7"/>
    <w:rsid w:val="00BD5B37"/>
    <w:rsid w:val="00BD5F0A"/>
    <w:rsid w:val="00BD72BA"/>
    <w:rsid w:val="00BE2125"/>
    <w:rsid w:val="00BE2E57"/>
    <w:rsid w:val="00BF3832"/>
    <w:rsid w:val="00C016A1"/>
    <w:rsid w:val="00C05E1C"/>
    <w:rsid w:val="00C1791E"/>
    <w:rsid w:val="00C2432F"/>
    <w:rsid w:val="00C26AF1"/>
    <w:rsid w:val="00C44EA4"/>
    <w:rsid w:val="00C45153"/>
    <w:rsid w:val="00C454AF"/>
    <w:rsid w:val="00C466D5"/>
    <w:rsid w:val="00C5198A"/>
    <w:rsid w:val="00C621FC"/>
    <w:rsid w:val="00C646F1"/>
    <w:rsid w:val="00C65BE0"/>
    <w:rsid w:val="00C66249"/>
    <w:rsid w:val="00C70FF7"/>
    <w:rsid w:val="00C76E46"/>
    <w:rsid w:val="00CA1515"/>
    <w:rsid w:val="00CA446C"/>
    <w:rsid w:val="00CA44A8"/>
    <w:rsid w:val="00CA665F"/>
    <w:rsid w:val="00CB690F"/>
    <w:rsid w:val="00CC706C"/>
    <w:rsid w:val="00CD0AEE"/>
    <w:rsid w:val="00CD1F9C"/>
    <w:rsid w:val="00CD2EF7"/>
    <w:rsid w:val="00CD7DB8"/>
    <w:rsid w:val="00CE242D"/>
    <w:rsid w:val="00CE30FE"/>
    <w:rsid w:val="00CF6408"/>
    <w:rsid w:val="00CF722E"/>
    <w:rsid w:val="00D0328A"/>
    <w:rsid w:val="00D064CE"/>
    <w:rsid w:val="00D12801"/>
    <w:rsid w:val="00D2787E"/>
    <w:rsid w:val="00D36E0A"/>
    <w:rsid w:val="00D4079B"/>
    <w:rsid w:val="00D409B8"/>
    <w:rsid w:val="00D40CA7"/>
    <w:rsid w:val="00D43281"/>
    <w:rsid w:val="00D53378"/>
    <w:rsid w:val="00D537C5"/>
    <w:rsid w:val="00D55F97"/>
    <w:rsid w:val="00D604A0"/>
    <w:rsid w:val="00D662A0"/>
    <w:rsid w:val="00D83328"/>
    <w:rsid w:val="00D8517F"/>
    <w:rsid w:val="00D873BB"/>
    <w:rsid w:val="00D8740B"/>
    <w:rsid w:val="00D96586"/>
    <w:rsid w:val="00D96814"/>
    <w:rsid w:val="00D969E4"/>
    <w:rsid w:val="00D972F5"/>
    <w:rsid w:val="00D97CB7"/>
    <w:rsid w:val="00DA37C5"/>
    <w:rsid w:val="00DB2126"/>
    <w:rsid w:val="00DB3670"/>
    <w:rsid w:val="00DB7C4E"/>
    <w:rsid w:val="00DB7F0D"/>
    <w:rsid w:val="00DE329E"/>
    <w:rsid w:val="00DE5C92"/>
    <w:rsid w:val="00DE6FB3"/>
    <w:rsid w:val="00DF63F2"/>
    <w:rsid w:val="00E0064E"/>
    <w:rsid w:val="00E007E5"/>
    <w:rsid w:val="00E01C27"/>
    <w:rsid w:val="00E05F8D"/>
    <w:rsid w:val="00E1193B"/>
    <w:rsid w:val="00E134DD"/>
    <w:rsid w:val="00E15EB5"/>
    <w:rsid w:val="00E22014"/>
    <w:rsid w:val="00E34DCF"/>
    <w:rsid w:val="00E369A2"/>
    <w:rsid w:val="00E437BA"/>
    <w:rsid w:val="00E4408B"/>
    <w:rsid w:val="00E50074"/>
    <w:rsid w:val="00E5089F"/>
    <w:rsid w:val="00E65C5C"/>
    <w:rsid w:val="00E6646A"/>
    <w:rsid w:val="00E66801"/>
    <w:rsid w:val="00E66B53"/>
    <w:rsid w:val="00E73891"/>
    <w:rsid w:val="00E9626F"/>
    <w:rsid w:val="00EA1571"/>
    <w:rsid w:val="00EA4C0B"/>
    <w:rsid w:val="00EB1A92"/>
    <w:rsid w:val="00EB53C5"/>
    <w:rsid w:val="00EC21B0"/>
    <w:rsid w:val="00EC2A36"/>
    <w:rsid w:val="00EC6E87"/>
    <w:rsid w:val="00ED0635"/>
    <w:rsid w:val="00ED14F7"/>
    <w:rsid w:val="00ED39AE"/>
    <w:rsid w:val="00ED6B3D"/>
    <w:rsid w:val="00EE120D"/>
    <w:rsid w:val="00EE3B92"/>
    <w:rsid w:val="00EE53AC"/>
    <w:rsid w:val="00EF22ED"/>
    <w:rsid w:val="00EF7048"/>
    <w:rsid w:val="00EF74B9"/>
    <w:rsid w:val="00EF797B"/>
    <w:rsid w:val="00F00A84"/>
    <w:rsid w:val="00F068F0"/>
    <w:rsid w:val="00F220E6"/>
    <w:rsid w:val="00F25B17"/>
    <w:rsid w:val="00F25E2C"/>
    <w:rsid w:val="00F320A4"/>
    <w:rsid w:val="00F32A4E"/>
    <w:rsid w:val="00F40B4A"/>
    <w:rsid w:val="00F42C65"/>
    <w:rsid w:val="00F63079"/>
    <w:rsid w:val="00F63B68"/>
    <w:rsid w:val="00F63F56"/>
    <w:rsid w:val="00F6485A"/>
    <w:rsid w:val="00F649B9"/>
    <w:rsid w:val="00F653F2"/>
    <w:rsid w:val="00F81D13"/>
    <w:rsid w:val="00F86E27"/>
    <w:rsid w:val="00F9081F"/>
    <w:rsid w:val="00F9781F"/>
    <w:rsid w:val="00FB61AF"/>
    <w:rsid w:val="00FB70BD"/>
    <w:rsid w:val="00FC1F10"/>
    <w:rsid w:val="00FC4E90"/>
    <w:rsid w:val="00FD37CB"/>
    <w:rsid w:val="00FD6976"/>
    <w:rsid w:val="00FE52DE"/>
    <w:rsid w:val="00FE70BF"/>
    <w:rsid w:val="00FF173D"/>
    <w:rsid w:val="00FF27A6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7947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0E183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0E183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0E183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3"/>
    <w:next w:val="a0"/>
    <w:link w:val="40"/>
    <w:uiPriority w:val="9"/>
    <w:semiHidden/>
    <w:unhideWhenUsed/>
    <w:qFormat/>
    <w:rsid w:val="000E1839"/>
    <w:pPr>
      <w:tabs>
        <w:tab w:val="left" w:pos="1077"/>
        <w:tab w:val="left" w:pos="1531"/>
      </w:tabs>
      <w:spacing w:before="200" w:after="120" w:line="240" w:lineRule="auto"/>
      <w:ind w:left="709"/>
      <w:jc w:val="both"/>
      <w:outlineLvl w:val="3"/>
    </w:pPr>
    <w:rPr>
      <w:rFonts w:ascii="Times New Roman" w:hAnsi="Times New Roman"/>
      <w:iCs/>
      <w:color w:val="auto"/>
      <w:lang w:eastAsia="ru-RU"/>
    </w:rPr>
  </w:style>
  <w:style w:type="paragraph" w:styleId="5">
    <w:name w:val="heading 5"/>
    <w:basedOn w:val="4"/>
    <w:next w:val="a0"/>
    <w:link w:val="50"/>
    <w:unhideWhenUsed/>
    <w:qFormat/>
    <w:rsid w:val="000E1839"/>
    <w:pPr>
      <w:tabs>
        <w:tab w:val="num" w:pos="1871"/>
      </w:tabs>
      <w:ind w:left="680"/>
      <w:outlineLvl w:val="4"/>
    </w:pPr>
    <w:rPr>
      <w:u w:val="single"/>
    </w:rPr>
  </w:style>
  <w:style w:type="paragraph" w:styleId="6">
    <w:name w:val="heading 6"/>
    <w:next w:val="a0"/>
    <w:link w:val="60"/>
    <w:autoRedefine/>
    <w:qFormat/>
    <w:rsid w:val="000E1839"/>
    <w:pPr>
      <w:tabs>
        <w:tab w:val="num" w:pos="2287"/>
      </w:tabs>
      <w:spacing w:before="240" w:after="60"/>
      <w:ind w:left="2287" w:hanging="1152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next w:val="a0"/>
    <w:link w:val="70"/>
    <w:autoRedefine/>
    <w:qFormat/>
    <w:rsid w:val="000E1839"/>
    <w:pPr>
      <w:tabs>
        <w:tab w:val="num" w:pos="2005"/>
      </w:tabs>
      <w:spacing w:before="240" w:after="60"/>
      <w:ind w:left="2005" w:hanging="1296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next w:val="a0"/>
    <w:link w:val="80"/>
    <w:autoRedefine/>
    <w:qFormat/>
    <w:rsid w:val="000E1839"/>
    <w:pPr>
      <w:tabs>
        <w:tab w:val="num" w:pos="2149"/>
      </w:tabs>
      <w:spacing w:before="240" w:after="60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next w:val="a0"/>
    <w:link w:val="90"/>
    <w:autoRedefine/>
    <w:qFormat/>
    <w:rsid w:val="000E1839"/>
    <w:pPr>
      <w:tabs>
        <w:tab w:val="num" w:pos="2293"/>
      </w:tabs>
      <w:spacing w:before="240" w:after="60"/>
      <w:ind w:left="2293" w:hanging="1584"/>
      <w:jc w:val="both"/>
      <w:outlineLvl w:val="8"/>
    </w:pPr>
    <w:rPr>
      <w:rFonts w:ascii="Times New Roman" w:eastAsia="Times New Roman" w:hAnsi="Times New Roman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52D0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952D08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22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22014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link w:val="10"/>
    <w:rsid w:val="000E183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rsid w:val="000E183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rsid w:val="000E183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E183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50">
    <w:name w:val="Заголовок 5 Знак"/>
    <w:link w:val="5"/>
    <w:rsid w:val="000E1839"/>
    <w:rPr>
      <w:rFonts w:ascii="Times New Roman" w:eastAsia="Times New Roman" w:hAnsi="Times New Roman" w:cs="Times New Roman"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link w:val="6"/>
    <w:rsid w:val="000E1839"/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0E183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0E1839"/>
    <w:rPr>
      <w:rFonts w:ascii="Times New Roman" w:eastAsia="Times New Roman" w:hAnsi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0E1839"/>
    <w:rPr>
      <w:rFonts w:ascii="Times New Roman" w:eastAsia="Times New Roman" w:hAnsi="Times New Roman" w:cs="Arial"/>
      <w:sz w:val="22"/>
      <w:szCs w:val="22"/>
      <w:lang w:val="ru-RU" w:eastAsia="ru-RU" w:bidi="ar-SA"/>
    </w:rPr>
  </w:style>
  <w:style w:type="numbering" w:customStyle="1" w:styleId="12">
    <w:name w:val="Нет списка1"/>
    <w:next w:val="a3"/>
    <w:uiPriority w:val="99"/>
    <w:semiHidden/>
    <w:unhideWhenUsed/>
    <w:rsid w:val="000E1839"/>
  </w:style>
  <w:style w:type="character" w:styleId="a8">
    <w:name w:val="annotation reference"/>
    <w:uiPriority w:val="99"/>
    <w:semiHidden/>
    <w:unhideWhenUsed/>
    <w:rsid w:val="000E1839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0E18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0E18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E1839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0E1839"/>
    <w:rPr>
      <w:b/>
      <w:bCs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0E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E1839"/>
  </w:style>
  <w:style w:type="paragraph" w:styleId="af">
    <w:name w:val="footer"/>
    <w:basedOn w:val="a0"/>
    <w:link w:val="af0"/>
    <w:uiPriority w:val="99"/>
    <w:unhideWhenUsed/>
    <w:rsid w:val="000E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E1839"/>
  </w:style>
  <w:style w:type="paragraph" w:customStyle="1" w:styleId="af1">
    <w:name w:val="Заголовок раздела"/>
    <w:next w:val="a0"/>
    <w:rsid w:val="000E1839"/>
    <w:pPr>
      <w:keepNext/>
      <w:widowControl w:val="0"/>
      <w:suppressAutoHyphens/>
      <w:spacing w:before="360" w:after="360"/>
      <w:jc w:val="center"/>
    </w:pPr>
    <w:rPr>
      <w:rFonts w:ascii="Times New Roman" w:eastAsia="Times New Roman" w:hAnsi="Times New Roman"/>
      <w:b/>
      <w:caps/>
      <w:sz w:val="28"/>
      <w:szCs w:val="28"/>
    </w:rPr>
  </w:style>
  <w:style w:type="character" w:styleId="af2">
    <w:name w:val="Hyperlink"/>
    <w:uiPriority w:val="99"/>
    <w:unhideWhenUsed/>
    <w:rsid w:val="000E1839"/>
    <w:rPr>
      <w:color w:val="0563C1"/>
      <w:u w:val="single"/>
    </w:rPr>
  </w:style>
  <w:style w:type="paragraph" w:styleId="13">
    <w:name w:val="toc 1"/>
    <w:next w:val="21"/>
    <w:uiPriority w:val="39"/>
    <w:rsid w:val="000E1839"/>
    <w:pPr>
      <w:tabs>
        <w:tab w:val="left" w:pos="1134"/>
        <w:tab w:val="left" w:pos="1247"/>
        <w:tab w:val="right" w:leader="dot" w:pos="9809"/>
      </w:tabs>
      <w:spacing w:before="120"/>
      <w:ind w:left="1134" w:right="454" w:hanging="1134"/>
      <w:jc w:val="both"/>
    </w:pPr>
    <w:rPr>
      <w:rFonts w:ascii="Times New Roman" w:eastAsia="Times New Roman" w:hAnsi="Times New Roman"/>
      <w:bCs/>
      <w:sz w:val="24"/>
      <w:szCs w:val="28"/>
    </w:rPr>
  </w:style>
  <w:style w:type="paragraph" w:styleId="21">
    <w:name w:val="toc 2"/>
    <w:basedOn w:val="13"/>
    <w:next w:val="31"/>
    <w:uiPriority w:val="39"/>
    <w:rsid w:val="000E1839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0E1839"/>
    <w:pPr>
      <w:spacing w:after="100"/>
      <w:ind w:left="440"/>
    </w:pPr>
  </w:style>
  <w:style w:type="paragraph" w:customStyle="1" w:styleId="af3">
    <w:name w:val="Объект"/>
    <w:rsid w:val="000E1839"/>
    <w:pPr>
      <w:widowControl w:val="0"/>
      <w:suppressAutoHyphens/>
      <w:spacing w:before="1200" w:after="840"/>
      <w:ind w:left="142" w:right="338"/>
      <w:jc w:val="center"/>
    </w:pPr>
    <w:rPr>
      <w:rFonts w:ascii="Times New Roman" w:eastAsia="Times New Roman" w:hAnsi="Times New Roman"/>
      <w:b/>
      <w:caps/>
      <w:sz w:val="36"/>
      <w:szCs w:val="36"/>
    </w:rPr>
  </w:style>
  <w:style w:type="paragraph" w:customStyle="1" w:styleId="af4">
    <w:name w:val="Том"/>
    <w:aliases w:val="книга"/>
    <w:next w:val="a0"/>
    <w:rsid w:val="000E1839"/>
    <w:pPr>
      <w:spacing w:before="120" w:after="360"/>
      <w:ind w:left="1134" w:right="1134"/>
      <w:jc w:val="center"/>
    </w:pPr>
    <w:rPr>
      <w:rFonts w:ascii="Times New Roman" w:eastAsia="Times New Roman" w:hAnsi="Times New Roman"/>
      <w:sz w:val="28"/>
      <w:szCs w:val="36"/>
    </w:rPr>
  </w:style>
  <w:style w:type="paragraph" w:customStyle="1" w:styleId="e">
    <w:name w:val="Основной тeкст"/>
    <w:link w:val="e0"/>
    <w:rsid w:val="000E1839"/>
    <w:pPr>
      <w:keepLines/>
      <w:spacing w:before="12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Шифр"/>
    <w:next w:val="a0"/>
    <w:rsid w:val="000E1839"/>
    <w:pPr>
      <w:spacing w:before="600"/>
      <w:jc w:val="center"/>
    </w:pPr>
    <w:rPr>
      <w:rFonts w:ascii="Times New Roman" w:eastAsia="Times New Roman" w:hAnsi="Times New Roman"/>
      <w:bCs/>
      <w:kern w:val="28"/>
      <w:sz w:val="28"/>
      <w:szCs w:val="24"/>
    </w:rPr>
  </w:style>
  <w:style w:type="paragraph" w:customStyle="1" w:styleId="af6">
    <w:name w:val="Стадия"/>
    <w:next w:val="e"/>
    <w:link w:val="af7"/>
    <w:rsid w:val="000E1839"/>
    <w:pPr>
      <w:keepNext/>
      <w:suppressAutoHyphens/>
      <w:spacing w:after="480"/>
      <w:ind w:left="851" w:right="851"/>
      <w:jc w:val="center"/>
    </w:pPr>
    <w:rPr>
      <w:rFonts w:ascii="Times New Roman" w:eastAsia="Times New Roman" w:hAnsi="Times New Roman"/>
      <w:b/>
      <w:bCs/>
      <w:kern w:val="28"/>
      <w:sz w:val="28"/>
      <w:szCs w:val="28"/>
    </w:rPr>
  </w:style>
  <w:style w:type="character" w:customStyle="1" w:styleId="af7">
    <w:name w:val="Стадия Знак"/>
    <w:link w:val="af6"/>
    <w:rsid w:val="000E1839"/>
    <w:rPr>
      <w:rFonts w:ascii="Times New Roman" w:eastAsia="Times New Roman" w:hAnsi="Times New Roman"/>
      <w:b/>
      <w:bCs/>
      <w:kern w:val="28"/>
      <w:sz w:val="28"/>
      <w:szCs w:val="28"/>
      <w:lang w:val="ru-RU" w:eastAsia="ru-RU" w:bidi="ar-SA"/>
    </w:rPr>
  </w:style>
  <w:style w:type="paragraph" w:customStyle="1" w:styleId="af8">
    <w:name w:val="Раздел"/>
    <w:next w:val="e"/>
    <w:rsid w:val="000E1839"/>
    <w:pPr>
      <w:spacing w:after="120"/>
      <w:jc w:val="center"/>
    </w:pPr>
    <w:rPr>
      <w:rFonts w:ascii="Times New Roman" w:eastAsia="Times New Roman" w:hAnsi="Times New Roman"/>
      <w:b/>
      <w:sz w:val="28"/>
      <w:szCs w:val="28"/>
    </w:rPr>
  </w:style>
  <w:style w:type="paragraph" w:customStyle="1" w:styleId="af9">
    <w:name w:val="Подписи"/>
    <w:next w:val="e"/>
    <w:rsid w:val="000E1839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2"/>
    <w:next w:val="a4"/>
    <w:uiPriority w:val="59"/>
    <w:rsid w:val="000E1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аголовок таблицы"/>
    <w:link w:val="afb"/>
    <w:rsid w:val="000E1839"/>
    <w:pPr>
      <w:keepNext/>
      <w:suppressAutoHyphens/>
      <w:spacing w:before="120" w:after="120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fb">
    <w:name w:val="Заголовок таблицы Знак"/>
    <w:link w:val="afa"/>
    <w:rsid w:val="000E1839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afc">
    <w:name w:val="Пункт состава проекта"/>
    <w:basedOn w:val="a0"/>
    <w:qFormat/>
    <w:rsid w:val="000E183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0E1839"/>
    <w:pPr>
      <w:numPr>
        <w:numId w:val="24"/>
      </w:numPr>
    </w:pPr>
  </w:style>
  <w:style w:type="paragraph" w:customStyle="1" w:styleId="afd">
    <w:name w:val="Список нумерованный а) б) в)"/>
    <w:rsid w:val="000E1839"/>
    <w:pPr>
      <w:ind w:left="1378" w:hanging="357"/>
    </w:pPr>
    <w:rPr>
      <w:rFonts w:ascii="Times New Roman" w:eastAsia="Times New Roman" w:hAnsi="Times New Roman"/>
      <w:snapToGrid w:val="0"/>
      <w:sz w:val="24"/>
      <w:szCs w:val="22"/>
    </w:rPr>
  </w:style>
  <w:style w:type="paragraph" w:customStyle="1" w:styleId="afe">
    <w:name w:val="Формула"/>
    <w:next w:val="e"/>
    <w:rsid w:val="000E1839"/>
    <w:pPr>
      <w:tabs>
        <w:tab w:val="center" w:pos="4678"/>
        <w:tab w:val="right" w:pos="9923"/>
      </w:tabs>
      <w:spacing w:before="120"/>
      <w:jc w:val="both"/>
    </w:pPr>
    <w:rPr>
      <w:rFonts w:ascii="Times New Roman" w:eastAsia="Times New Roman" w:hAnsi="Times New Roman"/>
      <w:sz w:val="24"/>
    </w:rPr>
  </w:style>
  <w:style w:type="paragraph" w:styleId="aff">
    <w:name w:val="footnote text"/>
    <w:link w:val="aff0"/>
    <w:rsid w:val="000E1839"/>
    <w:pPr>
      <w:ind w:left="108" w:hanging="108"/>
    </w:pPr>
    <w:rPr>
      <w:rFonts w:ascii="Times New Roman" w:eastAsia="Times New Roman" w:hAnsi="Times New Roman"/>
      <w:sz w:val="18"/>
    </w:rPr>
  </w:style>
  <w:style w:type="character" w:customStyle="1" w:styleId="aff0">
    <w:name w:val="Текст сноски Знак"/>
    <w:link w:val="aff"/>
    <w:rsid w:val="000E1839"/>
    <w:rPr>
      <w:rFonts w:ascii="Times New Roman" w:eastAsia="Times New Roman" w:hAnsi="Times New Roman"/>
      <w:sz w:val="18"/>
      <w:lang w:val="ru-RU" w:eastAsia="ru-RU" w:bidi="ar-SA"/>
    </w:rPr>
  </w:style>
  <w:style w:type="character" w:styleId="aff1">
    <w:name w:val="footnote reference"/>
    <w:rsid w:val="000E1839"/>
    <w:rPr>
      <w:vertAlign w:val="superscript"/>
    </w:rPr>
  </w:style>
  <w:style w:type="paragraph" w:customStyle="1" w:styleId="a">
    <w:name w:val="Список маркированый"/>
    <w:rsid w:val="000E1839"/>
    <w:pPr>
      <w:numPr>
        <w:numId w:val="22"/>
      </w:numPr>
      <w:spacing w:before="120" w:after="120"/>
      <w:ind w:left="1066" w:right="284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2">
    <w:name w:val="Номер рисунка"/>
    <w:basedOn w:val="a0"/>
    <w:next w:val="e"/>
    <w:rsid w:val="000E1839"/>
    <w:pPr>
      <w:spacing w:before="240" w:after="240" w:line="240" w:lineRule="auto"/>
      <w:ind w:left="284" w:right="284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aff3">
    <w:name w:val="Рисунок"/>
    <w:rsid w:val="000E1839"/>
    <w:pPr>
      <w:keepNext/>
      <w:spacing w:before="120"/>
      <w:jc w:val="center"/>
    </w:pPr>
    <w:rPr>
      <w:rFonts w:ascii="Times New Roman" w:eastAsia="Times New Roman" w:hAnsi="Times New Roman"/>
      <w:sz w:val="24"/>
      <w:szCs w:val="24"/>
    </w:rPr>
  </w:style>
  <w:style w:type="numbering" w:customStyle="1" w:styleId="-">
    <w:name w:val="Список многоуровневый (-)"/>
    <w:uiPriority w:val="99"/>
    <w:rsid w:val="000E1839"/>
    <w:pPr>
      <w:numPr>
        <w:numId w:val="23"/>
      </w:numPr>
    </w:pPr>
  </w:style>
  <w:style w:type="paragraph" w:customStyle="1" w:styleId="aff4">
    <w:name w:val="Текст таблицы"/>
    <w:link w:val="aff5"/>
    <w:rsid w:val="000E1839"/>
    <w:pPr>
      <w:spacing w:before="60" w:after="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5">
    <w:name w:val="Текст таблицы Знак"/>
    <w:link w:val="aff4"/>
    <w:rsid w:val="000E18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f6">
    <w:name w:val="Название таблицы"/>
    <w:rsid w:val="000E1839"/>
    <w:pPr>
      <w:keepNext/>
      <w:spacing w:after="120"/>
      <w:ind w:left="284" w:right="284"/>
      <w:jc w:val="center"/>
    </w:pPr>
    <w:rPr>
      <w:rFonts w:ascii="Times New Roman" w:eastAsia="Times New Roman" w:hAnsi="Times New Roman"/>
      <w:b/>
      <w:i/>
      <w:iCs/>
      <w:snapToGrid w:val="0"/>
      <w:sz w:val="24"/>
      <w:szCs w:val="24"/>
      <w:lang w:eastAsia="en-US"/>
    </w:rPr>
  </w:style>
  <w:style w:type="paragraph" w:customStyle="1" w:styleId="aff7">
    <w:name w:val="Название приложения"/>
    <w:next w:val="e"/>
    <w:rsid w:val="000E1839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e0">
    <w:name w:val="Основной тeкст Знак"/>
    <w:link w:val="e"/>
    <w:rsid w:val="000E18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0E1839"/>
    <w:pPr>
      <w:numPr>
        <w:ilvl w:val="1"/>
        <w:numId w:val="21"/>
      </w:numPr>
      <w:tabs>
        <w:tab w:val="num" w:pos="360"/>
        <w:tab w:val="num" w:pos="1440"/>
      </w:tabs>
      <w:ind w:left="1474" w:hanging="340"/>
    </w:pPr>
  </w:style>
  <w:style w:type="paragraph" w:styleId="41">
    <w:name w:val="toc 4"/>
    <w:basedOn w:val="a0"/>
    <w:next w:val="a0"/>
    <w:autoRedefine/>
    <w:uiPriority w:val="39"/>
    <w:unhideWhenUsed/>
    <w:rsid w:val="000E1839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0E1839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0E1839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0E1839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0E1839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0E1839"/>
    <w:pPr>
      <w:spacing w:after="100" w:line="276" w:lineRule="auto"/>
      <w:ind w:left="1760"/>
    </w:pPr>
    <w:rPr>
      <w:rFonts w:eastAsia="Times New Roman"/>
      <w:lang w:eastAsia="ru-RU"/>
    </w:rPr>
  </w:style>
  <w:style w:type="paragraph" w:styleId="aff8">
    <w:name w:val="Plain Text"/>
    <w:basedOn w:val="a0"/>
    <w:link w:val="aff9"/>
    <w:uiPriority w:val="99"/>
    <w:semiHidden/>
    <w:unhideWhenUsed/>
    <w:rsid w:val="000E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semiHidden/>
    <w:rsid w:val="000E18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E1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ighlight">
    <w:name w:val="highlight"/>
    <w:basedOn w:val="a1"/>
    <w:rsid w:val="000E1839"/>
  </w:style>
  <w:style w:type="paragraph" w:customStyle="1" w:styleId="210">
    <w:name w:val="Основной текст 21"/>
    <w:basedOn w:val="a0"/>
    <w:rsid w:val="000E1839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0E1839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link w:val="22"/>
    <w:uiPriority w:val="99"/>
    <w:semiHidden/>
    <w:rsid w:val="000E1839"/>
    <w:rPr>
      <w:rFonts w:ascii="Calibri" w:eastAsia="Times New Roman" w:hAnsi="Calibri" w:cs="Times New Roman"/>
      <w:lang w:eastAsia="ru-RU"/>
    </w:rPr>
  </w:style>
  <w:style w:type="paragraph" w:styleId="affa">
    <w:name w:val="Normal (Web)"/>
    <w:basedOn w:val="a0"/>
    <w:rsid w:val="000E1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Основной текст с отступом1"/>
    <w:basedOn w:val="a0"/>
    <w:rsid w:val="000E1839"/>
    <w:pPr>
      <w:spacing w:after="0" w:line="240" w:lineRule="auto"/>
      <w:ind w:right="-284"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textspanview">
    <w:name w:val="textspanview"/>
    <w:basedOn w:val="a1"/>
    <w:rsid w:val="000E1839"/>
  </w:style>
  <w:style w:type="paragraph" w:customStyle="1" w:styleId="ConsPlusNormal">
    <w:name w:val="ConsPlusNormal"/>
    <w:rsid w:val="000E1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0"/>
    <w:rsid w:val="000E183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fb">
    <w:name w:val="Placeholder Text"/>
    <w:uiPriority w:val="99"/>
    <w:semiHidden/>
    <w:rsid w:val="000E1839"/>
    <w:rPr>
      <w:color w:val="808080"/>
    </w:rPr>
  </w:style>
  <w:style w:type="character" w:styleId="affc">
    <w:name w:val="FollowedHyperlink"/>
    <w:uiPriority w:val="99"/>
    <w:semiHidden/>
    <w:unhideWhenUsed/>
    <w:rsid w:val="00546BFD"/>
    <w:rPr>
      <w:color w:val="800080"/>
      <w:u w:val="single"/>
    </w:rPr>
  </w:style>
  <w:style w:type="paragraph" w:customStyle="1" w:styleId="xl65">
    <w:name w:val="xl65"/>
    <w:basedOn w:val="a0"/>
    <w:rsid w:val="00546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546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5100D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5100D4"/>
  </w:style>
  <w:style w:type="table" w:styleId="-2">
    <w:name w:val="Table Web 2"/>
    <w:basedOn w:val="a2"/>
    <w:rsid w:val="00204B4B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7947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0E183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0E183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0E183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3"/>
    <w:next w:val="a0"/>
    <w:link w:val="40"/>
    <w:uiPriority w:val="9"/>
    <w:semiHidden/>
    <w:unhideWhenUsed/>
    <w:qFormat/>
    <w:rsid w:val="000E1839"/>
    <w:pPr>
      <w:tabs>
        <w:tab w:val="left" w:pos="1077"/>
        <w:tab w:val="left" w:pos="1531"/>
      </w:tabs>
      <w:spacing w:before="200" w:after="120" w:line="240" w:lineRule="auto"/>
      <w:ind w:left="709"/>
      <w:jc w:val="both"/>
      <w:outlineLvl w:val="3"/>
    </w:pPr>
    <w:rPr>
      <w:rFonts w:ascii="Times New Roman" w:hAnsi="Times New Roman"/>
      <w:iCs/>
      <w:color w:val="auto"/>
      <w:lang w:eastAsia="ru-RU"/>
    </w:rPr>
  </w:style>
  <w:style w:type="paragraph" w:styleId="5">
    <w:name w:val="heading 5"/>
    <w:basedOn w:val="4"/>
    <w:next w:val="a0"/>
    <w:link w:val="50"/>
    <w:unhideWhenUsed/>
    <w:qFormat/>
    <w:rsid w:val="000E1839"/>
    <w:pPr>
      <w:tabs>
        <w:tab w:val="num" w:pos="1871"/>
      </w:tabs>
      <w:ind w:left="680"/>
      <w:outlineLvl w:val="4"/>
    </w:pPr>
    <w:rPr>
      <w:u w:val="single"/>
    </w:rPr>
  </w:style>
  <w:style w:type="paragraph" w:styleId="6">
    <w:name w:val="heading 6"/>
    <w:next w:val="a0"/>
    <w:link w:val="60"/>
    <w:autoRedefine/>
    <w:qFormat/>
    <w:rsid w:val="000E1839"/>
    <w:pPr>
      <w:tabs>
        <w:tab w:val="num" w:pos="2287"/>
      </w:tabs>
      <w:spacing w:before="240" w:after="60"/>
      <w:ind w:left="2287" w:hanging="1152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next w:val="a0"/>
    <w:link w:val="70"/>
    <w:autoRedefine/>
    <w:qFormat/>
    <w:rsid w:val="000E1839"/>
    <w:pPr>
      <w:tabs>
        <w:tab w:val="num" w:pos="2005"/>
      </w:tabs>
      <w:spacing w:before="240" w:after="60"/>
      <w:ind w:left="2005" w:hanging="1296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next w:val="a0"/>
    <w:link w:val="80"/>
    <w:autoRedefine/>
    <w:qFormat/>
    <w:rsid w:val="000E1839"/>
    <w:pPr>
      <w:tabs>
        <w:tab w:val="num" w:pos="2149"/>
      </w:tabs>
      <w:spacing w:before="240" w:after="60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next w:val="a0"/>
    <w:link w:val="90"/>
    <w:autoRedefine/>
    <w:qFormat/>
    <w:rsid w:val="000E1839"/>
    <w:pPr>
      <w:tabs>
        <w:tab w:val="num" w:pos="2293"/>
      </w:tabs>
      <w:spacing w:before="240" w:after="60"/>
      <w:ind w:left="2293" w:hanging="1584"/>
      <w:jc w:val="both"/>
      <w:outlineLvl w:val="8"/>
    </w:pPr>
    <w:rPr>
      <w:rFonts w:ascii="Times New Roman" w:eastAsia="Times New Roman" w:hAnsi="Times New Roman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52D0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952D08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22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22014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link w:val="10"/>
    <w:rsid w:val="000E183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rsid w:val="000E183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rsid w:val="000E183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E183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50">
    <w:name w:val="Заголовок 5 Знак"/>
    <w:link w:val="5"/>
    <w:rsid w:val="000E1839"/>
    <w:rPr>
      <w:rFonts w:ascii="Times New Roman" w:eastAsia="Times New Roman" w:hAnsi="Times New Roman" w:cs="Times New Roman"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link w:val="6"/>
    <w:rsid w:val="000E1839"/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0E183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0E1839"/>
    <w:rPr>
      <w:rFonts w:ascii="Times New Roman" w:eastAsia="Times New Roman" w:hAnsi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0E1839"/>
    <w:rPr>
      <w:rFonts w:ascii="Times New Roman" w:eastAsia="Times New Roman" w:hAnsi="Times New Roman" w:cs="Arial"/>
      <w:sz w:val="22"/>
      <w:szCs w:val="22"/>
      <w:lang w:val="ru-RU" w:eastAsia="ru-RU" w:bidi="ar-SA"/>
    </w:rPr>
  </w:style>
  <w:style w:type="numbering" w:customStyle="1" w:styleId="12">
    <w:name w:val="Нет списка1"/>
    <w:next w:val="a3"/>
    <w:uiPriority w:val="99"/>
    <w:semiHidden/>
    <w:unhideWhenUsed/>
    <w:rsid w:val="000E1839"/>
  </w:style>
  <w:style w:type="character" w:styleId="a8">
    <w:name w:val="annotation reference"/>
    <w:uiPriority w:val="99"/>
    <w:semiHidden/>
    <w:unhideWhenUsed/>
    <w:rsid w:val="000E1839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0E18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0E18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E1839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0E1839"/>
    <w:rPr>
      <w:b/>
      <w:bCs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0E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E1839"/>
  </w:style>
  <w:style w:type="paragraph" w:styleId="af">
    <w:name w:val="footer"/>
    <w:basedOn w:val="a0"/>
    <w:link w:val="af0"/>
    <w:uiPriority w:val="99"/>
    <w:unhideWhenUsed/>
    <w:rsid w:val="000E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E1839"/>
  </w:style>
  <w:style w:type="paragraph" w:customStyle="1" w:styleId="af1">
    <w:name w:val="Заголовок раздела"/>
    <w:next w:val="a0"/>
    <w:rsid w:val="000E1839"/>
    <w:pPr>
      <w:keepNext/>
      <w:widowControl w:val="0"/>
      <w:suppressAutoHyphens/>
      <w:spacing w:before="360" w:after="360"/>
      <w:jc w:val="center"/>
    </w:pPr>
    <w:rPr>
      <w:rFonts w:ascii="Times New Roman" w:eastAsia="Times New Roman" w:hAnsi="Times New Roman"/>
      <w:b/>
      <w:caps/>
      <w:sz w:val="28"/>
      <w:szCs w:val="28"/>
    </w:rPr>
  </w:style>
  <w:style w:type="character" w:styleId="af2">
    <w:name w:val="Hyperlink"/>
    <w:uiPriority w:val="99"/>
    <w:unhideWhenUsed/>
    <w:rsid w:val="000E1839"/>
    <w:rPr>
      <w:color w:val="0563C1"/>
      <w:u w:val="single"/>
    </w:rPr>
  </w:style>
  <w:style w:type="paragraph" w:styleId="13">
    <w:name w:val="toc 1"/>
    <w:next w:val="21"/>
    <w:uiPriority w:val="39"/>
    <w:rsid w:val="000E1839"/>
    <w:pPr>
      <w:tabs>
        <w:tab w:val="left" w:pos="1134"/>
        <w:tab w:val="left" w:pos="1247"/>
        <w:tab w:val="right" w:leader="dot" w:pos="9809"/>
      </w:tabs>
      <w:spacing w:before="120"/>
      <w:ind w:left="1134" w:right="454" w:hanging="1134"/>
      <w:jc w:val="both"/>
    </w:pPr>
    <w:rPr>
      <w:rFonts w:ascii="Times New Roman" w:eastAsia="Times New Roman" w:hAnsi="Times New Roman"/>
      <w:bCs/>
      <w:sz w:val="24"/>
      <w:szCs w:val="28"/>
    </w:rPr>
  </w:style>
  <w:style w:type="paragraph" w:styleId="21">
    <w:name w:val="toc 2"/>
    <w:basedOn w:val="13"/>
    <w:next w:val="31"/>
    <w:uiPriority w:val="39"/>
    <w:rsid w:val="000E1839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0E1839"/>
    <w:pPr>
      <w:spacing w:after="100"/>
      <w:ind w:left="440"/>
    </w:pPr>
  </w:style>
  <w:style w:type="paragraph" w:customStyle="1" w:styleId="af3">
    <w:name w:val="Объект"/>
    <w:rsid w:val="000E1839"/>
    <w:pPr>
      <w:widowControl w:val="0"/>
      <w:suppressAutoHyphens/>
      <w:spacing w:before="1200" w:after="840"/>
      <w:ind w:left="142" w:right="338"/>
      <w:jc w:val="center"/>
    </w:pPr>
    <w:rPr>
      <w:rFonts w:ascii="Times New Roman" w:eastAsia="Times New Roman" w:hAnsi="Times New Roman"/>
      <w:b/>
      <w:caps/>
      <w:sz w:val="36"/>
      <w:szCs w:val="36"/>
    </w:rPr>
  </w:style>
  <w:style w:type="paragraph" w:customStyle="1" w:styleId="af4">
    <w:name w:val="Том"/>
    <w:aliases w:val="книга"/>
    <w:next w:val="a0"/>
    <w:rsid w:val="000E1839"/>
    <w:pPr>
      <w:spacing w:before="120" w:after="360"/>
      <w:ind w:left="1134" w:right="1134"/>
      <w:jc w:val="center"/>
    </w:pPr>
    <w:rPr>
      <w:rFonts w:ascii="Times New Roman" w:eastAsia="Times New Roman" w:hAnsi="Times New Roman"/>
      <w:sz w:val="28"/>
      <w:szCs w:val="36"/>
    </w:rPr>
  </w:style>
  <w:style w:type="paragraph" w:customStyle="1" w:styleId="e">
    <w:name w:val="Основной тeкст"/>
    <w:link w:val="e0"/>
    <w:rsid w:val="000E1839"/>
    <w:pPr>
      <w:keepLines/>
      <w:spacing w:before="12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5">
    <w:name w:val="Шифр"/>
    <w:next w:val="a0"/>
    <w:rsid w:val="000E1839"/>
    <w:pPr>
      <w:spacing w:before="600"/>
      <w:jc w:val="center"/>
    </w:pPr>
    <w:rPr>
      <w:rFonts w:ascii="Times New Roman" w:eastAsia="Times New Roman" w:hAnsi="Times New Roman"/>
      <w:bCs/>
      <w:kern w:val="28"/>
      <w:sz w:val="28"/>
      <w:szCs w:val="24"/>
    </w:rPr>
  </w:style>
  <w:style w:type="paragraph" w:customStyle="1" w:styleId="af6">
    <w:name w:val="Стадия"/>
    <w:next w:val="e"/>
    <w:link w:val="af7"/>
    <w:rsid w:val="000E1839"/>
    <w:pPr>
      <w:keepNext/>
      <w:suppressAutoHyphens/>
      <w:spacing w:after="480"/>
      <w:ind w:left="851" w:right="851"/>
      <w:jc w:val="center"/>
    </w:pPr>
    <w:rPr>
      <w:rFonts w:ascii="Times New Roman" w:eastAsia="Times New Roman" w:hAnsi="Times New Roman"/>
      <w:b/>
      <w:bCs/>
      <w:kern w:val="28"/>
      <w:sz w:val="28"/>
      <w:szCs w:val="28"/>
    </w:rPr>
  </w:style>
  <w:style w:type="character" w:customStyle="1" w:styleId="af7">
    <w:name w:val="Стадия Знак"/>
    <w:link w:val="af6"/>
    <w:rsid w:val="000E1839"/>
    <w:rPr>
      <w:rFonts w:ascii="Times New Roman" w:eastAsia="Times New Roman" w:hAnsi="Times New Roman"/>
      <w:b/>
      <w:bCs/>
      <w:kern w:val="28"/>
      <w:sz w:val="28"/>
      <w:szCs w:val="28"/>
      <w:lang w:val="ru-RU" w:eastAsia="ru-RU" w:bidi="ar-SA"/>
    </w:rPr>
  </w:style>
  <w:style w:type="paragraph" w:customStyle="1" w:styleId="af8">
    <w:name w:val="Раздел"/>
    <w:next w:val="e"/>
    <w:rsid w:val="000E1839"/>
    <w:pPr>
      <w:spacing w:after="120"/>
      <w:jc w:val="center"/>
    </w:pPr>
    <w:rPr>
      <w:rFonts w:ascii="Times New Roman" w:eastAsia="Times New Roman" w:hAnsi="Times New Roman"/>
      <w:b/>
      <w:sz w:val="28"/>
      <w:szCs w:val="28"/>
    </w:rPr>
  </w:style>
  <w:style w:type="paragraph" w:customStyle="1" w:styleId="af9">
    <w:name w:val="Подписи"/>
    <w:next w:val="e"/>
    <w:rsid w:val="000E1839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2"/>
    <w:next w:val="a4"/>
    <w:uiPriority w:val="59"/>
    <w:rsid w:val="000E1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аголовок таблицы"/>
    <w:link w:val="afb"/>
    <w:rsid w:val="000E1839"/>
    <w:pPr>
      <w:keepNext/>
      <w:suppressAutoHyphens/>
      <w:spacing w:before="120" w:after="120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afb">
    <w:name w:val="Заголовок таблицы Знак"/>
    <w:link w:val="afa"/>
    <w:rsid w:val="000E1839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afc">
    <w:name w:val="Пункт состава проекта"/>
    <w:basedOn w:val="a0"/>
    <w:qFormat/>
    <w:rsid w:val="000E183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0E1839"/>
    <w:pPr>
      <w:numPr>
        <w:numId w:val="24"/>
      </w:numPr>
    </w:pPr>
  </w:style>
  <w:style w:type="paragraph" w:customStyle="1" w:styleId="afd">
    <w:name w:val="Список нумерованный а) б) в)"/>
    <w:rsid w:val="000E1839"/>
    <w:pPr>
      <w:ind w:left="1378" w:hanging="357"/>
    </w:pPr>
    <w:rPr>
      <w:rFonts w:ascii="Times New Roman" w:eastAsia="Times New Roman" w:hAnsi="Times New Roman"/>
      <w:snapToGrid w:val="0"/>
      <w:sz w:val="24"/>
      <w:szCs w:val="22"/>
    </w:rPr>
  </w:style>
  <w:style w:type="paragraph" w:customStyle="1" w:styleId="afe">
    <w:name w:val="Формула"/>
    <w:next w:val="e"/>
    <w:rsid w:val="000E1839"/>
    <w:pPr>
      <w:tabs>
        <w:tab w:val="center" w:pos="4678"/>
        <w:tab w:val="right" w:pos="9923"/>
      </w:tabs>
      <w:spacing w:before="120"/>
      <w:jc w:val="both"/>
    </w:pPr>
    <w:rPr>
      <w:rFonts w:ascii="Times New Roman" w:eastAsia="Times New Roman" w:hAnsi="Times New Roman"/>
      <w:sz w:val="24"/>
    </w:rPr>
  </w:style>
  <w:style w:type="paragraph" w:styleId="aff">
    <w:name w:val="footnote text"/>
    <w:link w:val="aff0"/>
    <w:rsid w:val="000E1839"/>
    <w:pPr>
      <w:ind w:left="108" w:hanging="108"/>
    </w:pPr>
    <w:rPr>
      <w:rFonts w:ascii="Times New Roman" w:eastAsia="Times New Roman" w:hAnsi="Times New Roman"/>
      <w:sz w:val="18"/>
    </w:rPr>
  </w:style>
  <w:style w:type="character" w:customStyle="1" w:styleId="aff0">
    <w:name w:val="Текст сноски Знак"/>
    <w:link w:val="aff"/>
    <w:rsid w:val="000E1839"/>
    <w:rPr>
      <w:rFonts w:ascii="Times New Roman" w:eastAsia="Times New Roman" w:hAnsi="Times New Roman"/>
      <w:sz w:val="18"/>
      <w:lang w:val="ru-RU" w:eastAsia="ru-RU" w:bidi="ar-SA"/>
    </w:rPr>
  </w:style>
  <w:style w:type="character" w:styleId="aff1">
    <w:name w:val="footnote reference"/>
    <w:rsid w:val="000E1839"/>
    <w:rPr>
      <w:vertAlign w:val="superscript"/>
    </w:rPr>
  </w:style>
  <w:style w:type="paragraph" w:customStyle="1" w:styleId="a">
    <w:name w:val="Список маркированый"/>
    <w:rsid w:val="000E1839"/>
    <w:pPr>
      <w:numPr>
        <w:numId w:val="22"/>
      </w:numPr>
      <w:spacing w:before="120" w:after="120"/>
      <w:ind w:left="1066" w:right="284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2">
    <w:name w:val="Номер рисунка"/>
    <w:basedOn w:val="a0"/>
    <w:next w:val="e"/>
    <w:rsid w:val="000E1839"/>
    <w:pPr>
      <w:spacing w:before="240" w:after="240" w:line="240" w:lineRule="auto"/>
      <w:ind w:left="284" w:right="284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aff3">
    <w:name w:val="Рисунок"/>
    <w:rsid w:val="000E1839"/>
    <w:pPr>
      <w:keepNext/>
      <w:spacing w:before="120"/>
      <w:jc w:val="center"/>
    </w:pPr>
    <w:rPr>
      <w:rFonts w:ascii="Times New Roman" w:eastAsia="Times New Roman" w:hAnsi="Times New Roman"/>
      <w:sz w:val="24"/>
      <w:szCs w:val="24"/>
    </w:rPr>
  </w:style>
  <w:style w:type="numbering" w:customStyle="1" w:styleId="-">
    <w:name w:val="Список многоуровневый (-)"/>
    <w:uiPriority w:val="99"/>
    <w:rsid w:val="000E1839"/>
    <w:pPr>
      <w:numPr>
        <w:numId w:val="23"/>
      </w:numPr>
    </w:pPr>
  </w:style>
  <w:style w:type="paragraph" w:customStyle="1" w:styleId="aff4">
    <w:name w:val="Текст таблицы"/>
    <w:link w:val="aff5"/>
    <w:rsid w:val="000E1839"/>
    <w:pPr>
      <w:spacing w:before="60" w:after="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5">
    <w:name w:val="Текст таблицы Знак"/>
    <w:link w:val="aff4"/>
    <w:rsid w:val="000E18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aff6">
    <w:name w:val="Название таблицы"/>
    <w:rsid w:val="000E1839"/>
    <w:pPr>
      <w:keepNext/>
      <w:spacing w:after="120"/>
      <w:ind w:left="284" w:right="284"/>
      <w:jc w:val="center"/>
    </w:pPr>
    <w:rPr>
      <w:rFonts w:ascii="Times New Roman" w:eastAsia="Times New Roman" w:hAnsi="Times New Roman"/>
      <w:b/>
      <w:i/>
      <w:iCs/>
      <w:snapToGrid w:val="0"/>
      <w:sz w:val="24"/>
      <w:szCs w:val="24"/>
      <w:lang w:eastAsia="en-US"/>
    </w:rPr>
  </w:style>
  <w:style w:type="paragraph" w:customStyle="1" w:styleId="aff7">
    <w:name w:val="Название приложения"/>
    <w:next w:val="e"/>
    <w:rsid w:val="000E1839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e0">
    <w:name w:val="Основной тeкст Знак"/>
    <w:link w:val="e"/>
    <w:rsid w:val="000E183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0E1839"/>
    <w:pPr>
      <w:numPr>
        <w:ilvl w:val="1"/>
        <w:numId w:val="21"/>
      </w:numPr>
      <w:tabs>
        <w:tab w:val="num" w:pos="360"/>
        <w:tab w:val="num" w:pos="1440"/>
      </w:tabs>
      <w:ind w:left="1474" w:hanging="340"/>
    </w:pPr>
  </w:style>
  <w:style w:type="paragraph" w:styleId="41">
    <w:name w:val="toc 4"/>
    <w:basedOn w:val="a0"/>
    <w:next w:val="a0"/>
    <w:autoRedefine/>
    <w:uiPriority w:val="39"/>
    <w:unhideWhenUsed/>
    <w:rsid w:val="000E1839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0E1839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0E1839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0E1839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0E1839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0E1839"/>
    <w:pPr>
      <w:spacing w:after="100" w:line="276" w:lineRule="auto"/>
      <w:ind w:left="1760"/>
    </w:pPr>
    <w:rPr>
      <w:rFonts w:eastAsia="Times New Roman"/>
      <w:lang w:eastAsia="ru-RU"/>
    </w:rPr>
  </w:style>
  <w:style w:type="paragraph" w:styleId="aff8">
    <w:name w:val="Plain Text"/>
    <w:basedOn w:val="a0"/>
    <w:link w:val="aff9"/>
    <w:uiPriority w:val="99"/>
    <w:semiHidden/>
    <w:unhideWhenUsed/>
    <w:rsid w:val="000E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semiHidden/>
    <w:rsid w:val="000E18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E1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ighlight">
    <w:name w:val="highlight"/>
    <w:basedOn w:val="a1"/>
    <w:rsid w:val="000E1839"/>
  </w:style>
  <w:style w:type="paragraph" w:customStyle="1" w:styleId="210">
    <w:name w:val="Основной текст 21"/>
    <w:basedOn w:val="a0"/>
    <w:rsid w:val="000E1839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0E1839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link w:val="22"/>
    <w:uiPriority w:val="99"/>
    <w:semiHidden/>
    <w:rsid w:val="000E1839"/>
    <w:rPr>
      <w:rFonts w:ascii="Calibri" w:eastAsia="Times New Roman" w:hAnsi="Calibri" w:cs="Times New Roman"/>
      <w:lang w:eastAsia="ru-RU"/>
    </w:rPr>
  </w:style>
  <w:style w:type="paragraph" w:styleId="affa">
    <w:name w:val="Normal (Web)"/>
    <w:basedOn w:val="a0"/>
    <w:rsid w:val="000E1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Основной текст с отступом1"/>
    <w:basedOn w:val="a0"/>
    <w:rsid w:val="000E1839"/>
    <w:pPr>
      <w:spacing w:after="0" w:line="240" w:lineRule="auto"/>
      <w:ind w:right="-284"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textspanview">
    <w:name w:val="textspanview"/>
    <w:basedOn w:val="a1"/>
    <w:rsid w:val="000E1839"/>
  </w:style>
  <w:style w:type="paragraph" w:customStyle="1" w:styleId="ConsPlusNormal">
    <w:name w:val="ConsPlusNormal"/>
    <w:rsid w:val="000E1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0"/>
    <w:rsid w:val="000E183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fb">
    <w:name w:val="Placeholder Text"/>
    <w:uiPriority w:val="99"/>
    <w:semiHidden/>
    <w:rsid w:val="000E1839"/>
    <w:rPr>
      <w:color w:val="808080"/>
    </w:rPr>
  </w:style>
  <w:style w:type="character" w:styleId="affc">
    <w:name w:val="FollowedHyperlink"/>
    <w:uiPriority w:val="99"/>
    <w:semiHidden/>
    <w:unhideWhenUsed/>
    <w:rsid w:val="00546BFD"/>
    <w:rPr>
      <w:color w:val="800080"/>
      <w:u w:val="single"/>
    </w:rPr>
  </w:style>
  <w:style w:type="paragraph" w:customStyle="1" w:styleId="xl65">
    <w:name w:val="xl65"/>
    <w:basedOn w:val="a0"/>
    <w:rsid w:val="00546B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546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546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5100D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5100D4"/>
  </w:style>
  <w:style w:type="table" w:styleId="-2">
    <w:name w:val="Table Web 2"/>
    <w:basedOn w:val="a2"/>
    <w:rsid w:val="00204B4B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3405-AD1F-4BAA-A9BA-C668DA60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7782</Words>
  <Characters>44358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"Ирбинские энергосети"</Company>
  <LinksUpToDate>false</LinksUpToDate>
  <CharactersWithSpaces>52036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 Александр Владимирович</dc:creator>
  <cp:lastModifiedBy>user</cp:lastModifiedBy>
  <cp:revision>2</cp:revision>
  <cp:lastPrinted>2022-03-22T07:32:00Z</cp:lastPrinted>
  <dcterms:created xsi:type="dcterms:W3CDTF">2025-05-27T04:14:00Z</dcterms:created>
  <dcterms:modified xsi:type="dcterms:W3CDTF">2025-05-27T04:14:00Z</dcterms:modified>
</cp:coreProperties>
</file>