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42" w:rsidRDefault="00126142" w:rsidP="00126142">
      <w:pPr>
        <w:widowControl w:val="0"/>
        <w:suppressAutoHyphens/>
        <w:spacing w:after="0" w:line="100" w:lineRule="atLeast"/>
        <w:ind w:left="360"/>
        <w:jc w:val="right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Приложение № 1 к постановлению </w:t>
      </w:r>
    </w:p>
    <w:p w:rsidR="00126142" w:rsidRDefault="00126142" w:rsidP="00126142">
      <w:pPr>
        <w:widowControl w:val="0"/>
        <w:suppressAutoHyphens/>
        <w:spacing w:after="0" w:line="100" w:lineRule="atLeast"/>
        <w:ind w:left="360"/>
        <w:jc w:val="right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Администрации поселка Краснокаменск Курагинского </w:t>
      </w:r>
    </w:p>
    <w:p w:rsidR="00126142" w:rsidRDefault="00126142" w:rsidP="00126142">
      <w:pPr>
        <w:widowControl w:val="0"/>
        <w:suppressAutoHyphens/>
        <w:spacing w:after="0" w:line="100" w:lineRule="atLeast"/>
        <w:ind w:left="360"/>
        <w:jc w:val="right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района Красноярского края от </w:t>
      </w:r>
      <w:r w:rsidR="00E135A1">
        <w:rPr>
          <w:rFonts w:ascii="Times New Roman" w:eastAsia="SimSun" w:hAnsi="Times New Roman"/>
          <w:kern w:val="2"/>
          <w:sz w:val="24"/>
          <w:szCs w:val="24"/>
          <w:lang w:eastAsia="ar-SA"/>
        </w:rPr>
        <w:t>27</w:t>
      </w:r>
      <w:r w:rsidR="00622FCE">
        <w:rPr>
          <w:rFonts w:ascii="Times New Roman" w:eastAsia="SimSun" w:hAnsi="Times New Roman"/>
          <w:kern w:val="2"/>
          <w:sz w:val="24"/>
          <w:szCs w:val="24"/>
          <w:lang w:eastAsia="ar-SA"/>
        </w:rPr>
        <w:t>.</w:t>
      </w:r>
      <w:r w:rsidR="008744DE">
        <w:rPr>
          <w:rFonts w:ascii="Times New Roman" w:eastAsia="SimSun" w:hAnsi="Times New Roman"/>
          <w:kern w:val="2"/>
          <w:sz w:val="24"/>
          <w:szCs w:val="24"/>
          <w:lang w:eastAsia="ar-SA"/>
        </w:rPr>
        <w:t>0</w:t>
      </w:r>
      <w:r w:rsidR="00E135A1">
        <w:rPr>
          <w:rFonts w:ascii="Times New Roman" w:eastAsia="SimSun" w:hAnsi="Times New Roman"/>
          <w:kern w:val="2"/>
          <w:sz w:val="24"/>
          <w:szCs w:val="24"/>
          <w:lang w:eastAsia="ar-SA"/>
        </w:rPr>
        <w:t>8</w:t>
      </w:r>
      <w:r w:rsidR="00622FCE">
        <w:rPr>
          <w:rFonts w:ascii="Times New Roman" w:eastAsia="SimSun" w:hAnsi="Times New Roman"/>
          <w:kern w:val="2"/>
          <w:sz w:val="24"/>
          <w:szCs w:val="24"/>
          <w:lang w:eastAsia="ar-SA"/>
        </w:rPr>
        <w:t>.20</w:t>
      </w:r>
      <w:r w:rsidR="00971793">
        <w:rPr>
          <w:rFonts w:ascii="Times New Roman" w:eastAsia="SimSun" w:hAnsi="Times New Roman"/>
          <w:kern w:val="2"/>
          <w:sz w:val="24"/>
          <w:szCs w:val="24"/>
          <w:lang w:eastAsia="ar-SA"/>
        </w:rPr>
        <w:t>2</w:t>
      </w:r>
      <w:r w:rsidR="007F39DB">
        <w:rPr>
          <w:rFonts w:ascii="Times New Roman" w:eastAsia="SimSun" w:hAnsi="Times New Roman"/>
          <w:kern w:val="2"/>
          <w:sz w:val="24"/>
          <w:szCs w:val="24"/>
          <w:lang w:eastAsia="ar-SA"/>
        </w:rPr>
        <w:t>4</w:t>
      </w: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г.  № </w:t>
      </w:r>
      <w:r w:rsidR="00E135A1">
        <w:rPr>
          <w:rFonts w:ascii="Times New Roman" w:eastAsia="SimSun" w:hAnsi="Times New Roman"/>
          <w:kern w:val="2"/>
          <w:sz w:val="24"/>
          <w:szCs w:val="24"/>
          <w:lang w:eastAsia="ar-SA"/>
        </w:rPr>
        <w:t>48</w:t>
      </w:r>
      <w:bookmarkStart w:id="0" w:name="_GoBack"/>
      <w:bookmarkEnd w:id="0"/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>-п</w:t>
      </w:r>
    </w:p>
    <w:p w:rsidR="0001161F" w:rsidRDefault="0001161F" w:rsidP="0001161F">
      <w:pPr>
        <w:spacing w:after="0" w:line="240" w:lineRule="auto"/>
        <w:rPr>
          <w:rFonts w:ascii="Times New Roman" w:hAnsi="Times New Roman"/>
        </w:rPr>
      </w:pPr>
    </w:p>
    <w:p w:rsidR="00324F4B" w:rsidRPr="004730B1" w:rsidRDefault="00324F4B" w:rsidP="00324F4B">
      <w:pPr>
        <w:widowControl w:val="0"/>
        <w:suppressAutoHyphens/>
        <w:spacing w:after="0" w:line="100" w:lineRule="atLeast"/>
        <w:ind w:left="720"/>
        <w:jc w:val="right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24F4B" w:rsidRPr="004730B1" w:rsidRDefault="00324F4B" w:rsidP="00324F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24F4B" w:rsidRPr="004730B1" w:rsidRDefault="00324F4B" w:rsidP="00324F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B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24F4B" w:rsidRPr="004730B1" w:rsidRDefault="00324F4B" w:rsidP="00324F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B1">
        <w:rPr>
          <w:rFonts w:ascii="Times New Roman" w:hAnsi="Times New Roman" w:cs="Times New Roman"/>
          <w:b/>
          <w:sz w:val="24"/>
          <w:szCs w:val="24"/>
        </w:rPr>
        <w:t xml:space="preserve">мероприятий муниципальной программы </w:t>
      </w:r>
    </w:p>
    <w:p w:rsidR="00324F4B" w:rsidRPr="004730B1" w:rsidRDefault="00324F4B" w:rsidP="00324F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B1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«Формирование к</w:t>
      </w:r>
      <w:r w:rsidR="00237953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омфортной городской (сельской) </w:t>
      </w:r>
      <w:r w:rsidRPr="004730B1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среды» на 2018-</w:t>
      </w:r>
      <w:r w:rsidR="00652AD9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202</w:t>
      </w:r>
      <w:r w:rsidR="007F39DB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5</w:t>
      </w:r>
      <w:r w:rsidRPr="004730B1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годы </w:t>
      </w:r>
      <w:r w:rsidRPr="004730B1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</w:p>
    <w:p w:rsidR="00324F4B" w:rsidRPr="004730B1" w:rsidRDefault="002E297D" w:rsidP="00324F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поселка Краснокаменск, Курагинского района Красноярского края</w:t>
      </w:r>
    </w:p>
    <w:p w:rsidR="00324F4B" w:rsidRPr="004730B1" w:rsidRDefault="00324F4B" w:rsidP="00324F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30B1">
        <w:rPr>
          <w:rFonts w:ascii="Times New Roman" w:hAnsi="Times New Roman" w:cs="Times New Roman"/>
          <w:sz w:val="24"/>
          <w:szCs w:val="24"/>
        </w:rPr>
        <w:t>(наименование городского округа, поселения)</w:t>
      </w:r>
    </w:p>
    <w:p w:rsidR="00324F4B" w:rsidRPr="004730B1" w:rsidRDefault="00324F4B" w:rsidP="00324F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1985"/>
        <w:gridCol w:w="993"/>
        <w:gridCol w:w="992"/>
        <w:gridCol w:w="4111"/>
        <w:gridCol w:w="3627"/>
      </w:tblGrid>
      <w:tr w:rsidR="00324F4B" w:rsidRPr="004730B1" w:rsidTr="00166864">
        <w:tc>
          <w:tcPr>
            <w:tcW w:w="3368" w:type="dxa"/>
            <w:vMerge w:val="restart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Merge w:val="restart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730B1">
              <w:rPr>
                <w:rFonts w:ascii="Times New Roman" w:hAnsi="Times New Roman" w:cs="Times New Roman"/>
                <w:sz w:val="20"/>
              </w:rPr>
              <w:t>(Ф.И.О.</w:t>
            </w:r>
            <w:proofErr w:type="gramEnd"/>
          </w:p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0"/>
              </w:rPr>
              <w:t>должность)</w:t>
            </w:r>
          </w:p>
        </w:tc>
        <w:tc>
          <w:tcPr>
            <w:tcW w:w="1985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4111" w:type="dxa"/>
            <w:vMerge w:val="restart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30B1">
              <w:rPr>
                <w:rFonts w:ascii="Times New Roman" w:hAnsi="Times New Roman" w:cs="Times New Roman"/>
                <w:sz w:val="20"/>
              </w:rPr>
              <w:t>(краткое описание)</w:t>
            </w:r>
          </w:p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27" w:type="dxa"/>
            <w:vMerge w:val="restart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</w:tc>
      </w:tr>
      <w:tr w:rsidR="00324F4B" w:rsidRPr="004730B1" w:rsidTr="00166864">
        <w:tc>
          <w:tcPr>
            <w:tcW w:w="3368" w:type="dxa"/>
            <w:vMerge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92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4111" w:type="dxa"/>
            <w:vMerge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F4B" w:rsidRPr="004730B1" w:rsidTr="00166864">
        <w:trPr>
          <w:trHeight w:val="437"/>
        </w:trPr>
        <w:tc>
          <w:tcPr>
            <w:tcW w:w="11449" w:type="dxa"/>
            <w:gridSpan w:val="5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1.Обеспечение формирования единого облика муниципального образования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4F4B" w:rsidRPr="004730B1" w:rsidTr="00166864">
        <w:trPr>
          <w:trHeight w:val="3825"/>
        </w:trPr>
        <w:tc>
          <w:tcPr>
            <w:tcW w:w="3368" w:type="dxa"/>
          </w:tcPr>
          <w:p w:rsidR="00324F4B" w:rsidRPr="004730B1" w:rsidRDefault="00324F4B" w:rsidP="002E297D">
            <w:pPr>
              <w:pStyle w:val="ConsPlusNormal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 Применение правил благоустройства, утвержденных  органом местного самоуправления  от </w:t>
            </w:r>
            <w:r w:rsidR="002E297D">
              <w:rPr>
                <w:rFonts w:ascii="Times New Roman" w:hAnsi="Times New Roman" w:cs="Times New Roman"/>
                <w:sz w:val="24"/>
                <w:szCs w:val="24"/>
              </w:rPr>
              <w:t>31.08.2017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600DC">
              <w:rPr>
                <w:rFonts w:ascii="Times New Roman" w:hAnsi="Times New Roman"/>
                <w:sz w:val="24"/>
                <w:szCs w:val="24"/>
              </w:rPr>
              <w:t>40-143р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публичных слушаний</w:t>
            </w:r>
            <w:r w:rsidRPr="004730B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24F4B" w:rsidRPr="00166864" w:rsidRDefault="005600DC" w:rsidP="00FE2B45">
            <w:pPr>
              <w:pStyle w:val="a6"/>
              <w:ind w:firstLine="33"/>
              <w:rPr>
                <w:b w:val="0"/>
                <w:sz w:val="24"/>
                <w:szCs w:val="24"/>
              </w:rPr>
            </w:pPr>
            <w:r w:rsidRPr="00166864">
              <w:rPr>
                <w:b w:val="0"/>
                <w:sz w:val="24"/>
                <w:szCs w:val="24"/>
              </w:rPr>
              <w:t>ведущ</w:t>
            </w:r>
            <w:r w:rsidRPr="00166864">
              <w:rPr>
                <w:b w:val="0"/>
                <w:sz w:val="24"/>
                <w:szCs w:val="24"/>
                <w:lang w:val="ru-RU"/>
              </w:rPr>
              <w:t>ий</w:t>
            </w:r>
            <w:r w:rsidRPr="00166864">
              <w:rPr>
                <w:b w:val="0"/>
                <w:sz w:val="24"/>
                <w:szCs w:val="24"/>
              </w:rPr>
              <w:t xml:space="preserve"> специалист по решению вопросов благоустройства, имущественных и земельных вопросов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324F4B" w:rsidP="007F3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39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2E297D" w:rsidRPr="00D55532" w:rsidRDefault="002E297D" w:rsidP="002E2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с действующим законодательством, усовершенствование благоустройства  </w:t>
            </w:r>
            <w:r w:rsidR="005376E2" w:rsidRPr="00D55532">
              <w:rPr>
                <w:rFonts w:ascii="Times New Roman" w:hAnsi="Times New Roman"/>
                <w:sz w:val="24"/>
                <w:szCs w:val="24"/>
              </w:rPr>
              <w:t>территории,</w:t>
            </w:r>
            <w:r w:rsidRPr="00D55532">
              <w:rPr>
                <w:rFonts w:ascii="Times New Roman" w:hAnsi="Times New Roman"/>
                <w:sz w:val="24"/>
                <w:szCs w:val="24"/>
              </w:rPr>
              <w:t xml:space="preserve"> в том числе </w:t>
            </w:r>
            <w:r w:rsidR="00D55532" w:rsidRPr="00D55532">
              <w:rPr>
                <w:rFonts w:ascii="Times New Roman" w:hAnsi="Times New Roman"/>
                <w:sz w:val="24"/>
                <w:szCs w:val="24"/>
              </w:rPr>
              <w:t xml:space="preserve"> формирование мероприятий </w:t>
            </w:r>
            <w:r w:rsidRPr="00D55532">
              <w:rPr>
                <w:rFonts w:ascii="Times New Roman" w:hAnsi="Times New Roman"/>
                <w:sz w:val="24"/>
                <w:szCs w:val="24"/>
              </w:rPr>
              <w:t xml:space="preserve">в рамках программы </w:t>
            </w:r>
            <w:r w:rsidRPr="00D55532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«Формирование комфортной городской (сельской)  среды» на 2018-</w:t>
            </w:r>
            <w:r w:rsidR="00652AD9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202</w:t>
            </w:r>
            <w:r w:rsidR="007F39DB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5</w:t>
            </w:r>
            <w:r w:rsidRPr="00D55532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годы </w:t>
            </w:r>
            <w:r w:rsidRPr="00D55532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D5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532">
              <w:rPr>
                <w:rFonts w:ascii="Times New Roman" w:hAnsi="Times New Roman" w:cs="Times New Roman"/>
                <w:sz w:val="24"/>
                <w:szCs w:val="24"/>
              </w:rPr>
              <w:t>МО поселка Краснокаменск, Курагинского района Красноярского края</w:t>
            </w:r>
            <w:r w:rsidR="00537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и закрепление лиц ответственных  </w:t>
            </w:r>
            <w:proofErr w:type="gramStart"/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содержанием объектов благоустройства по этапам в процентах от общего количества объектов благоустройства в муниципальном образовании</w:t>
            </w:r>
            <w:proofErr w:type="gramEnd"/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– 30%;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- 50%</w:t>
            </w:r>
          </w:p>
        </w:tc>
      </w:tr>
      <w:tr w:rsidR="00324F4B" w:rsidRPr="004730B1" w:rsidTr="00166864">
        <w:tc>
          <w:tcPr>
            <w:tcW w:w="3368" w:type="dxa"/>
          </w:tcPr>
          <w:p w:rsidR="00324F4B" w:rsidRPr="00FE2B45" w:rsidRDefault="00324F4B" w:rsidP="00FE2B4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решению вопросов благоустройства, имущественных и земельных вопросов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652AD9" w:rsidP="007F39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3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5376E2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732">
              <w:rPr>
                <w:rFonts w:ascii="Times New Roman" w:hAnsi="Times New Roman"/>
                <w:sz w:val="24"/>
                <w:szCs w:val="24"/>
              </w:rPr>
              <w:t>Реализация комплексных проектов благоустройства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Комплексных проектов: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1 проект;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– 2 проекта;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- 3 проекта.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1.3. Применение лучших практик (проектов, </w:t>
            </w:r>
            <w:proofErr w:type="gramStart"/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дизайн-</w:t>
            </w:r>
            <w:r w:rsidR="00FE2B45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gramEnd"/>
            <w:r w:rsidR="00FE2B45">
              <w:rPr>
                <w:rFonts w:ascii="Times New Roman" w:hAnsi="Times New Roman" w:cs="Times New Roman"/>
                <w:sz w:val="24"/>
                <w:szCs w:val="24"/>
              </w:rPr>
              <w:t xml:space="preserve">) благоустройства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дворов и общественных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по решению вопросов </w:t>
            </w:r>
            <w:r w:rsidRPr="00166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благоустройства, имущественных и земельных вопросов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992" w:type="dxa"/>
          </w:tcPr>
          <w:p w:rsidR="00324F4B" w:rsidRPr="004730B1" w:rsidRDefault="00652AD9" w:rsidP="007F39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3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376E2" w:rsidRDefault="005376E2" w:rsidP="005376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Активизация деятельности собственников МКД в рамках программы 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 xml:space="preserve">«Формирование </w:t>
            </w:r>
            <w:r w:rsidR="00FE2B45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>комфортной городской (сельской)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lastRenderedPageBreak/>
              <w:t>среды» на 2018-</w:t>
            </w:r>
            <w:r w:rsidR="00652AD9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>202</w:t>
            </w:r>
            <w:r w:rsidR="007F39DB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 xml:space="preserve"> годы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</w:t>
            </w:r>
          </w:p>
          <w:p w:rsidR="005376E2" w:rsidRDefault="005376E2" w:rsidP="005376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поселка Краснокаменск, Курагинского района Красноярского края</w:t>
            </w:r>
          </w:p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Создание не менее 1-ой концепции благоустройства дворов и общественных территории, ежегодно</w:t>
            </w:r>
            <w:r w:rsidRPr="004730B1">
              <w:rPr>
                <w:rStyle w:val="a5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2"/>
            </w: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1.4. Обеспечение системной работы административной комиссии, рассматривающей дела о нарушении правил благоустройства </w:t>
            </w:r>
            <w:r w:rsidRPr="004730B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85" w:type="dxa"/>
          </w:tcPr>
          <w:p w:rsidR="00324F4B" w:rsidRPr="00166864" w:rsidRDefault="006C06C5" w:rsidP="00652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юридическому сопровождению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652AD9" w:rsidP="007F3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3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FE2B45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административных правонарушений  в отношении благоустройства поселения</w:t>
            </w:r>
            <w:r w:rsidR="00324F4B"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12 решений (протоколов) административной комиссии по вопросам соблюдения правил благоустройства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- 50%</w:t>
            </w: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 </w:t>
            </w:r>
          </w:p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решению вопросов благоустройства, имущественных и земельных вопросов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652AD9" w:rsidP="007F3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3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5376E2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действующего законодательства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FE2B45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Иные мероприятия</w:t>
            </w:r>
          </w:p>
          <w:p w:rsidR="00324F4B" w:rsidRPr="004730B1" w:rsidRDefault="00166864" w:rsidP="00DA570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(создание) системы водоснабжения</w:t>
            </w:r>
          </w:p>
        </w:tc>
        <w:tc>
          <w:tcPr>
            <w:tcW w:w="1985" w:type="dxa"/>
          </w:tcPr>
          <w:p w:rsidR="00324F4B" w:rsidRPr="00166864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4F4B" w:rsidRPr="004730B1" w:rsidRDefault="00166864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652AD9" w:rsidP="007F39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F39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166864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(создание) системы водоснабжения выполняется в рамках тарифного регулирования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11449" w:type="dxa"/>
            <w:gridSpan w:val="5"/>
          </w:tcPr>
          <w:p w:rsidR="00324F4B" w:rsidRPr="00166864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68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2.1. Благоустройство дворовых территорий многоквартирных домов. </w:t>
            </w:r>
          </w:p>
          <w:p w:rsidR="00324F4B" w:rsidRPr="004730B1" w:rsidRDefault="00324F4B" w:rsidP="00DA5703">
            <w:pPr>
              <w:pStyle w:val="ConsPlusNormal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решению вопросов благоустройства, имущественных и земельных вопросов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652AD9" w:rsidP="007F3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3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5376E2" w:rsidP="00DA570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Улучшение состояния </w:t>
            </w:r>
            <w:r w:rsidRPr="004730B1">
              <w:rPr>
                <w:rFonts w:ascii="Times New Roman" w:hAnsi="Times New Roman" w:cs="Times New Roman"/>
                <w:b/>
                <w:sz w:val="24"/>
                <w:szCs w:val="24"/>
              </w:rPr>
              <w:t>дворовых территорий многоквартирных домов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 Краснокаменск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Решения общественной комиссии об утверждении актуального  ранжированного перечня дворовых территорий (протокол).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Ранжированный адресный перечень дворовых территорий нуждающихся в благоустройстве исходя из поступления предложений от заинтересованных лиц 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приведен</w:t>
            </w:r>
            <w:proofErr w:type="gramEnd"/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приложении  № 2 к П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рограмме 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  <w:r w:rsidRPr="004730B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решению вопросов благоустройства, имущественных и земельных вопросов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652AD9" w:rsidP="007F3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3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5376E2" w:rsidRDefault="005376E2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E2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уровня благоустройства дворовых территорий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Паспорт дворовой территории  от общего количества дворовых территорий по этапам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3- этап  - 50% по  форме согласно приложению 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proofErr w:type="gramStart"/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 Программе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2.1.2.  Организация подачи и сбор предложений заинтересованных лиц о благоустройстве дворовых территорий </w:t>
            </w: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решению вопросов благоустройства, имущественных и земельных вопросов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652AD9" w:rsidP="007F3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3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5376E2" w:rsidP="005376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деятельности собственников МКД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</w:t>
            </w:r>
            <w:r w:rsidRPr="004730B1">
              <w:rPr>
                <w:rStyle w:val="a5"/>
                <w:rFonts w:ascii="Times New Roman" w:hAnsi="Times New Roman" w:cs="Times New Roman"/>
                <w:kern w:val="1"/>
                <w:sz w:val="24"/>
                <w:szCs w:val="24"/>
              </w:rPr>
              <w:footnoteReference w:id="5"/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>, ежегодно не менее 5% от общего количества дворов нуждающихся в благоустройстве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F4B" w:rsidRPr="004730B1" w:rsidTr="00166864">
        <w:trPr>
          <w:trHeight w:val="841"/>
        </w:trPr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2.1.3. Оказание содействия инициативным жителям в проведении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собраний собственников помещений в порядке, установленном ст. 44-49 Жилищного кодекса РФ</w:t>
            </w: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по решению </w:t>
            </w:r>
            <w:r w:rsidRPr="00166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 благоустройства, имущественных и земельных вопросов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992" w:type="dxa"/>
          </w:tcPr>
          <w:p w:rsidR="00324F4B" w:rsidRPr="004730B1" w:rsidRDefault="00652AD9" w:rsidP="007F3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3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376E2" w:rsidRDefault="00324F4B" w:rsidP="005376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6E2">
              <w:rPr>
                <w:rFonts w:ascii="Times New Roman" w:hAnsi="Times New Roman" w:cs="Times New Roman"/>
                <w:sz w:val="24"/>
                <w:szCs w:val="24"/>
              </w:rPr>
              <w:t>Формирование заявок на участие в благоустройстве</w:t>
            </w:r>
            <w:r w:rsidR="005376E2">
              <w:rPr>
                <w:rFonts w:ascii="Times New Roman" w:hAnsi="Times New Roman"/>
                <w:sz w:val="24"/>
                <w:szCs w:val="24"/>
              </w:rPr>
              <w:t xml:space="preserve"> дворовых территорий в соответствии с </w:t>
            </w:r>
            <w:r w:rsidR="005376E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 законодательства РФ и</w:t>
            </w:r>
            <w:r w:rsidR="005376E2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 xml:space="preserve"> программы «Формирование комфортной городской (сельской)  среды» на 2018-</w:t>
            </w:r>
            <w:r w:rsidR="00652AD9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>202</w:t>
            </w:r>
            <w:r w:rsidR="007F39DB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>5</w:t>
            </w:r>
            <w:r w:rsidR="005376E2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 xml:space="preserve"> годы </w:t>
            </w:r>
            <w:r w:rsidR="0053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</w:t>
            </w:r>
          </w:p>
          <w:p w:rsidR="005376E2" w:rsidRDefault="005376E2" w:rsidP="005376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поселка Краснокаменск, Курагинского района Красноярского края</w:t>
            </w:r>
          </w:p>
          <w:p w:rsidR="00324F4B" w:rsidRPr="004730B1" w:rsidRDefault="005376E2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(обеспечение) инициативных жителей методическими рекомендациями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«Как мой двор включить в программу».  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Протоколы собраний собственников помещений в многоквартирном доме, оформленные согласно  Жилищному кодексу РФ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2.1.4. Формирование земельного </w:t>
            </w:r>
            <w:proofErr w:type="gramStart"/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End"/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расположен многоквартирный дом с озеленением и элементами благоустройства </w:t>
            </w: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решению вопросов благоустройства, имущественных и земельных вопросов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652AD9" w:rsidP="007F3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3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376E2" w:rsidRDefault="005376E2" w:rsidP="005376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требованиями законодательства РФ и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 xml:space="preserve"> программы «Формирование комфортной городской (сельской)  среды» на 2018-</w:t>
            </w:r>
            <w:r w:rsidR="00652AD9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>202</w:t>
            </w:r>
            <w:r w:rsidR="007F39DB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 xml:space="preserve"> годы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</w:t>
            </w:r>
          </w:p>
          <w:p w:rsidR="005376E2" w:rsidRDefault="005376E2" w:rsidP="005376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поселка Краснокаменск, Курагинского района Красноярского края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учет земельного </w:t>
            </w:r>
            <w:proofErr w:type="gramStart"/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End"/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расположен многоквартирный дом с озеленением и элементами благоустройства по этапам</w:t>
            </w:r>
            <w:r w:rsidRPr="004730B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5 %;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- 20%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- 30%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Передача в общедолевую собственность собственников помещений в многоквартирном доме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2.1.5. Иные мероприятия</w:t>
            </w:r>
          </w:p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24F4B" w:rsidRPr="00166864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4F4B" w:rsidRPr="004730B1" w:rsidRDefault="003B2CEA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3B2CEA" w:rsidP="007F3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3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3B2CEA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(создание) системы водоснабжения выполняется в рамках тарифного регулирования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/>
                <w:sz w:val="24"/>
                <w:szCs w:val="24"/>
              </w:rPr>
              <w:t>2.2.Благоустройство общественных пространств</w:t>
            </w:r>
          </w:p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решению вопросов благоустройства, имущественных и земельных </w:t>
            </w:r>
            <w:r w:rsidRPr="00166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992" w:type="dxa"/>
          </w:tcPr>
          <w:p w:rsidR="00324F4B" w:rsidRPr="004730B1" w:rsidRDefault="00652AD9" w:rsidP="007F3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3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C12537" w:rsidRDefault="00C12537" w:rsidP="00C12537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Инвентаризация</w:t>
            </w:r>
            <w:r w:rsidR="0053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определение уровня благоустройства общественных пространств на территории п. Краснокаменск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Адресный перечень  всех общественных территорий 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приведен в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 № 3 к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Программе </w:t>
            </w: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 Формирование (уточнение, коррек</w:t>
            </w:r>
            <w:r w:rsidR="006C06C5">
              <w:rPr>
                <w:rFonts w:ascii="Times New Roman" w:hAnsi="Times New Roman" w:cs="Times New Roman"/>
                <w:sz w:val="24"/>
                <w:szCs w:val="24"/>
              </w:rPr>
              <w:t xml:space="preserve">тировка) паспорта общественных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территорий на основании данных о проведении инвентаризации дворовых территорий с учетом их физического состояния</w:t>
            </w:r>
            <w:r w:rsidRPr="004730B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решению вопросов благоустройства, имущественных и земельных вопросов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652AD9" w:rsidP="000D7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7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507732" w:rsidP="005077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паспорта общественных  территорий на основании данных о проведении инвентаризации дворовых территорий с учетом их физического состояния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Паспорт общественного пространства  по форме согласно приложению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№ 7 к Программе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- 50%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spacing w:after="0" w:line="240" w:lineRule="auto"/>
              <w:ind w:firstLine="284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2.2.3. Определение </w:t>
            </w:r>
            <w:r w:rsidRPr="004730B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  <w:p w:rsidR="00324F4B" w:rsidRPr="004730B1" w:rsidRDefault="00324F4B" w:rsidP="00DA5703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решению вопросов благоустройства, имущественных и земельных вопросов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652AD9" w:rsidP="000D7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7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507732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общественной комиссии об утверждении 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 xml:space="preserve">наиболее посещаемой муниципальной территории общего пользования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(протокол).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2.2.4.Иные мероприятия</w:t>
            </w:r>
            <w:r w:rsidR="001668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6864" w:rsidRPr="004730B1" w:rsidRDefault="00166864" w:rsidP="00166864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(создание) системы водоснабжения </w:t>
            </w:r>
          </w:p>
        </w:tc>
        <w:tc>
          <w:tcPr>
            <w:tcW w:w="1985" w:type="dxa"/>
          </w:tcPr>
          <w:p w:rsidR="00324F4B" w:rsidRPr="00166864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4F4B" w:rsidRPr="004730B1" w:rsidRDefault="00166864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652AD9" w:rsidP="000D7B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D7B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166864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(создание) системы водоснабжения выполняется в рамках тарифного регулирования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F4B" w:rsidRPr="004730B1" w:rsidRDefault="00324F4B" w:rsidP="00DA5703">
            <w:pPr>
              <w:pStyle w:val="ConsPlusNormal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Благоустройство </w:t>
            </w:r>
            <w:r w:rsidRPr="00473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решению вопросов благоустройства, имущественных и земельных вопросов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652AD9" w:rsidP="000D7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7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507732" w:rsidP="005077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объектов недвижимого имущества  и земельных участков, находящихся в собственности юридических лиц и индивидуальных предпринимателей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по форме согласно </w:t>
            </w: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приложению</w:t>
            </w:r>
          </w:p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 к</w:t>
            </w:r>
            <w:r w:rsidRPr="004730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Программе </w:t>
            </w:r>
          </w:p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2.3.1.Разъяснительная работа о принципах благоустройства (личная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ответственность)</w:t>
            </w: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Главы поселка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324F4B" w:rsidP="000D7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7B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324F4B" w:rsidRPr="004730B1" w:rsidRDefault="00507732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мнение население о формировании правил благоустройства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сходов </w:t>
            </w:r>
            <w:r w:rsidR="00502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4F4B" w:rsidRPr="004730B1" w:rsidRDefault="00324F4B" w:rsidP="00502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собраний </w:t>
            </w:r>
            <w:r w:rsidR="005022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2.3.2. Заключение соглашений с </w:t>
            </w: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юридическими лицами и индивидуальными предпринимателями о б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лагоустройстве </w:t>
            </w: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юридическому сопровождению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324F4B" w:rsidP="000D7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7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507732" w:rsidP="005077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соглашений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юридическими лицами и индивидуальными предпринимателями о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лагоустройстве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объектов недвижимого имущества  и земельных участков за счет средств указанных лиц и находящихся в их собственности 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соглашений: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30%;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- 70%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2.3.3. Иные мероприятия</w:t>
            </w:r>
          </w:p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4F4B" w:rsidRPr="00166864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324F4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2.4. Благоустройство индивидуальных жилых домов и земельных участков, предоставленных для их размещения</w:t>
            </w:r>
            <w:r w:rsidRPr="004730B1">
              <w:rPr>
                <w:rStyle w:val="a5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1985" w:type="dxa"/>
          </w:tcPr>
          <w:p w:rsidR="00324F4B" w:rsidRPr="00166864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324F4B" w:rsidP="000D7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7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507732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b/>
                <w:sz w:val="24"/>
                <w:szCs w:val="24"/>
              </w:rPr>
              <w:t>Благоустройство индивидуальных жилых домов и земельных участков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507732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2.4.1.Разъяснительная работа о принципах благоустройства (личная ответственность)</w:t>
            </w:r>
          </w:p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4F4B" w:rsidRPr="00166864" w:rsidRDefault="006C06C5" w:rsidP="000D7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поселка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324F4B" w:rsidP="000D7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7B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324F4B" w:rsidRPr="004730B1" w:rsidRDefault="00507732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мнение население о формировании правил благоустройства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сходов </w:t>
            </w:r>
            <w:r w:rsidR="00502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4F4B" w:rsidRPr="004730B1" w:rsidRDefault="00324F4B" w:rsidP="00502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собраний </w:t>
            </w:r>
            <w:r w:rsidR="005022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2.4.2. Проведение инвентаризации индивидуальных жилых домов и земельных участков, предоставленных для их размещения</w:t>
            </w:r>
            <w:r w:rsidRPr="004730B1">
              <w:rPr>
                <w:rStyle w:val="a5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9"/>
            </w:r>
          </w:p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решению вопросов благоустройства, имущественных и земельных </w:t>
            </w:r>
            <w:r w:rsidRPr="00166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992" w:type="dxa"/>
          </w:tcPr>
          <w:p w:rsidR="00324F4B" w:rsidRPr="004730B1" w:rsidRDefault="00324F4B" w:rsidP="000D7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7B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324F4B" w:rsidRPr="007753B2" w:rsidRDefault="00507732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B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7753B2">
              <w:rPr>
                <w:rFonts w:ascii="Times New Roman" w:hAnsi="Times New Roman"/>
                <w:sz w:val="24"/>
                <w:szCs w:val="24"/>
              </w:rPr>
              <w:t xml:space="preserve"> Паспорт дворовой территории индивидуальных домов и земельных участков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Паспорт дворовой территории индивидуальных домов и з</w:t>
            </w:r>
            <w:r w:rsidR="000D7BAC">
              <w:rPr>
                <w:rFonts w:ascii="Times New Roman" w:hAnsi="Times New Roman" w:cs="Times New Roman"/>
                <w:sz w:val="24"/>
                <w:szCs w:val="24"/>
              </w:rPr>
              <w:t>емельных участков по форме согла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сно приложению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№ 9  к программе 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юридическому сопровождению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324F4B" w:rsidP="000D7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7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7753B2" w:rsidP="007753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соглашений с собственниками домов об их благоустройстве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соглашений: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30%;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- 70%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2.4.4.Иные мероприятия</w:t>
            </w:r>
          </w:p>
          <w:p w:rsidR="00324F4B" w:rsidRPr="00166864" w:rsidRDefault="00324F4B" w:rsidP="00166864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11449" w:type="dxa"/>
            <w:gridSpan w:val="5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Проведение опроса граждан о выборе территории общего пользования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для благоустройства</w:t>
            </w:r>
            <w:r w:rsidRPr="004730B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поселка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324F4B" w:rsidP="000D7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7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реальных потребностей различных групп населения.</w:t>
            </w:r>
          </w:p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3.2. Организация обсуждения и выработки концепций  благоустройства территории общего пользования</w:t>
            </w:r>
            <w:r w:rsidRPr="004730B1">
              <w:rPr>
                <w:rStyle w:val="a5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footnoteReference w:id="11"/>
            </w:r>
          </w:p>
          <w:p w:rsidR="00324F4B" w:rsidRPr="004730B1" w:rsidRDefault="00324F4B" w:rsidP="00DA570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поселка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324F4B" w:rsidP="000D7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7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3.3. Привлечение жителей:</w:t>
            </w:r>
          </w:p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-  к посадке зеленых насаждение;</w:t>
            </w:r>
          </w:p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- уборке несанкционированных свалок </w:t>
            </w:r>
          </w:p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решению вопросов благоустройства, имущественных </w:t>
            </w:r>
            <w:r w:rsidRPr="00166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земельных вопросов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992" w:type="dxa"/>
          </w:tcPr>
          <w:p w:rsidR="00324F4B" w:rsidRPr="004730B1" w:rsidRDefault="00324F4B" w:rsidP="000D7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7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7753B2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субботников, не менее 2-ух, ежегодно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Привлечение к мероприятиям не менее 5% от общего количества жителей, ежегодно</w:t>
            </w:r>
          </w:p>
        </w:tc>
      </w:tr>
      <w:tr w:rsidR="00324F4B" w:rsidRPr="004730B1" w:rsidTr="00166864">
        <w:tc>
          <w:tcPr>
            <w:tcW w:w="3368" w:type="dxa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3.4.Участие в краевых мероприятиях, направленных на повышение </w:t>
            </w:r>
            <w:r w:rsidRPr="004730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активности участия граждан в решении вопросов местного значения</w:t>
            </w:r>
            <w:r w:rsidRPr="004730B1">
              <w:rPr>
                <w:rStyle w:val="a5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footnoteReference w:id="12"/>
            </w:r>
          </w:p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4F4B" w:rsidRPr="00166864" w:rsidRDefault="006C06C5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64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поселка</w:t>
            </w:r>
          </w:p>
        </w:tc>
        <w:tc>
          <w:tcPr>
            <w:tcW w:w="99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24F4B" w:rsidRPr="004730B1" w:rsidRDefault="00324F4B" w:rsidP="000D7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7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F4B" w:rsidRPr="004730B1" w:rsidRDefault="007753B2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направление заявки на участие в конкурсах</w:t>
            </w:r>
          </w:p>
        </w:tc>
        <w:tc>
          <w:tcPr>
            <w:tcW w:w="3627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заявки на участие в конкурсах, ежегодно, не менее 1-ой заявки</w:t>
            </w:r>
          </w:p>
        </w:tc>
      </w:tr>
      <w:tr w:rsidR="00324F4B" w:rsidRPr="00173584" w:rsidTr="00166864">
        <w:tc>
          <w:tcPr>
            <w:tcW w:w="3368" w:type="dxa"/>
          </w:tcPr>
          <w:p w:rsidR="00324F4B" w:rsidRDefault="003B2CEA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24F4B" w:rsidRPr="004730B1">
              <w:rPr>
                <w:rFonts w:ascii="Times New Roman" w:hAnsi="Times New Roman" w:cs="Times New Roman"/>
                <w:sz w:val="24"/>
                <w:szCs w:val="24"/>
              </w:rPr>
              <w:t>4.Иные мероприятия</w:t>
            </w:r>
          </w:p>
          <w:p w:rsidR="00324F4B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24F4B" w:rsidRPr="00173584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24F4B" w:rsidRPr="00173584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4F4B" w:rsidRPr="00173584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24F4B" w:rsidRPr="00173584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7" w:type="dxa"/>
          </w:tcPr>
          <w:p w:rsidR="00324F4B" w:rsidRPr="00173584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AC3" w:rsidRDefault="00891AC3"/>
    <w:sectPr w:rsidR="00891AC3" w:rsidSect="00166864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276" w:rsidRDefault="007B4276" w:rsidP="00324F4B">
      <w:pPr>
        <w:spacing w:after="0" w:line="240" w:lineRule="auto"/>
      </w:pPr>
      <w:r>
        <w:separator/>
      </w:r>
    </w:p>
  </w:endnote>
  <w:endnote w:type="continuationSeparator" w:id="0">
    <w:p w:rsidR="007B4276" w:rsidRDefault="007B4276" w:rsidP="0032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276" w:rsidRDefault="007B4276" w:rsidP="00324F4B">
      <w:pPr>
        <w:spacing w:after="0" w:line="240" w:lineRule="auto"/>
      </w:pPr>
      <w:r>
        <w:separator/>
      </w:r>
    </w:p>
  </w:footnote>
  <w:footnote w:type="continuationSeparator" w:id="0">
    <w:p w:rsidR="007B4276" w:rsidRDefault="007B4276" w:rsidP="00324F4B">
      <w:pPr>
        <w:spacing w:after="0" w:line="240" w:lineRule="auto"/>
      </w:pPr>
      <w:r>
        <w:continuationSeparator/>
      </w:r>
    </w:p>
  </w:footnote>
  <w:footnote w:id="1">
    <w:p w:rsidR="00324F4B" w:rsidRPr="001557B0" w:rsidRDefault="00324F4B" w:rsidP="00324F4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557B0">
        <w:rPr>
          <w:rStyle w:val="a5"/>
          <w:rFonts w:ascii="Times New Roman" w:hAnsi="Times New Roman"/>
        </w:rPr>
        <w:footnoteRef/>
      </w:r>
      <w:r w:rsidRPr="001557B0">
        <w:rPr>
          <w:rFonts w:ascii="Times New Roman" w:hAnsi="Times New Roman"/>
        </w:rPr>
        <w:t xml:space="preserve"> Согласно Федеральному закону от 06.10.2003 № 131-ФЗ к вопросам местного значения городских округов (п.25</w:t>
      </w:r>
      <w:r>
        <w:rPr>
          <w:rFonts w:ascii="Times New Roman" w:hAnsi="Times New Roman"/>
        </w:rPr>
        <w:t xml:space="preserve"> ст.16</w:t>
      </w:r>
      <w:r w:rsidRPr="001557B0">
        <w:rPr>
          <w:rFonts w:ascii="Times New Roman" w:hAnsi="Times New Roman"/>
        </w:rPr>
        <w:t>) и поселений (п.19</w:t>
      </w:r>
      <w:r>
        <w:rPr>
          <w:rFonts w:ascii="Times New Roman" w:hAnsi="Times New Roman"/>
        </w:rPr>
        <w:t xml:space="preserve"> ст.14</w:t>
      </w:r>
      <w:r w:rsidRPr="001557B0">
        <w:rPr>
          <w:rFonts w:ascii="Times New Roman" w:hAnsi="Times New Roman"/>
        </w:rPr>
        <w:t>) отнесено утверждение Правила благоустройства</w:t>
      </w:r>
      <w:r>
        <w:rPr>
          <w:rFonts w:ascii="Times New Roman" w:hAnsi="Times New Roman"/>
        </w:rPr>
        <w:t xml:space="preserve"> городских округов и поселений, соответственно</w:t>
      </w:r>
      <w:r w:rsidRPr="001557B0">
        <w:rPr>
          <w:rFonts w:ascii="Times New Roman" w:hAnsi="Times New Roman"/>
        </w:rPr>
        <w:t xml:space="preserve">. </w:t>
      </w:r>
    </w:p>
    <w:p w:rsidR="00324F4B" w:rsidRPr="001557B0" w:rsidRDefault="00324F4B" w:rsidP="00324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557B0">
        <w:rPr>
          <w:rFonts w:ascii="Times New Roman" w:hAnsi="Times New Roman"/>
        </w:rPr>
        <w:t xml:space="preserve">Правила благоустройства территорий поселений, городских округов должны быть приведены в  соответствие с рекомендациями министерства строительства и ЖКХ РФ, утвержденными </w:t>
      </w:r>
      <w:r w:rsidR="006C06C5">
        <w:rPr>
          <w:rFonts w:ascii="Times New Roman" w:hAnsi="Times New Roman"/>
        </w:rPr>
        <w:t>приказом от 13.04.2017 № 711/</w:t>
      </w:r>
      <w:proofErr w:type="gramStart"/>
      <w:r w:rsidR="006C06C5">
        <w:rPr>
          <w:rFonts w:ascii="Times New Roman" w:hAnsi="Times New Roman"/>
        </w:rPr>
        <w:t>пр</w:t>
      </w:r>
      <w:r w:rsidRPr="001557B0">
        <w:rPr>
          <w:rFonts w:ascii="Times New Roman" w:hAnsi="Times New Roman"/>
        </w:rPr>
        <w:t>и</w:t>
      </w:r>
      <w:proofErr w:type="gramEnd"/>
      <w:r w:rsidRPr="001557B0">
        <w:rPr>
          <w:rFonts w:ascii="Times New Roman" w:hAnsi="Times New Roman"/>
        </w:rPr>
        <w:t xml:space="preserve"> утверждены в срок до 01.09.2017. </w:t>
      </w:r>
    </w:p>
    <w:p w:rsidR="00324F4B" w:rsidRPr="001557B0" w:rsidRDefault="00324F4B" w:rsidP="00324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557B0">
        <w:rPr>
          <w:rFonts w:ascii="Times New Roman" w:hAnsi="Times New Roman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1557B0">
        <w:rPr>
          <w:rFonts w:ascii="Times New Roman" w:hAnsi="Times New Roman"/>
          <w:b/>
          <w:bCs/>
        </w:rPr>
        <w:t xml:space="preserve"> </w:t>
      </w:r>
      <w:proofErr w:type="gramStart"/>
      <w:r w:rsidRPr="001557B0">
        <w:rPr>
          <w:rFonts w:ascii="Times New Roman" w:hAnsi="Times New Roman"/>
          <w:bCs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</w:t>
      </w:r>
      <w:proofErr w:type="gramEnd"/>
      <w:r w:rsidRPr="001557B0">
        <w:rPr>
          <w:rFonts w:ascii="Times New Roman" w:hAnsi="Times New Roman"/>
          <w:bCs/>
        </w:rPr>
        <w:t xml:space="preserve"> решений.</w:t>
      </w:r>
    </w:p>
  </w:footnote>
  <w:footnote w:id="2">
    <w:p w:rsidR="00324F4B" w:rsidRPr="00B97319" w:rsidRDefault="00324F4B" w:rsidP="00324F4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7319">
        <w:rPr>
          <w:rStyle w:val="a5"/>
          <w:rFonts w:ascii="Times New Roman" w:hAnsi="Times New Roman"/>
          <w:sz w:val="24"/>
          <w:szCs w:val="24"/>
        </w:rPr>
        <w:footnoteRef/>
      </w:r>
      <w:r w:rsidRPr="00B97319">
        <w:rPr>
          <w:rFonts w:ascii="Times New Roman" w:hAnsi="Times New Roman"/>
          <w:sz w:val="24"/>
          <w:szCs w:val="24"/>
        </w:rPr>
        <w:t xml:space="preserve"> В концепции отражается настоящее и будущее территории </w:t>
      </w:r>
    </w:p>
    <w:p w:rsidR="00324F4B" w:rsidRPr="00B97319" w:rsidRDefault="00324F4B" w:rsidP="00324F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7319">
        <w:rPr>
          <w:rFonts w:ascii="Times New Roman" w:hAnsi="Times New Roman"/>
          <w:sz w:val="24"/>
          <w:szCs w:val="24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324F4B" w:rsidRPr="00B97319" w:rsidRDefault="00324F4B" w:rsidP="00324F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7319">
        <w:rPr>
          <w:rFonts w:ascii="Times New Roman" w:hAnsi="Times New Roman"/>
          <w:sz w:val="24"/>
          <w:szCs w:val="24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3">
    <w:p w:rsidR="00324F4B" w:rsidRPr="00B97319" w:rsidRDefault="00324F4B" w:rsidP="00324F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B97319">
        <w:rPr>
          <w:rStyle w:val="a5"/>
          <w:rFonts w:ascii="Times New Roman" w:hAnsi="Times New Roman"/>
          <w:sz w:val="24"/>
          <w:szCs w:val="24"/>
        </w:rPr>
        <w:footnoteRef/>
      </w:r>
      <w:r w:rsidRPr="00B97319">
        <w:rPr>
          <w:rFonts w:ascii="Times New Roman" w:hAnsi="Times New Roman"/>
          <w:sz w:val="24"/>
          <w:szCs w:val="24"/>
        </w:rPr>
        <w:t xml:space="preserve"> Согласно ст. 14.2 закона Красноярского края от 02.10.2008 № 7-2161 «Об административных правонарушениях» о</w:t>
      </w:r>
      <w:r w:rsidRPr="00B97319">
        <w:rPr>
          <w:rFonts w:ascii="Times New Roman" w:hAnsi="Times New Roman"/>
          <w:bCs/>
          <w:sz w:val="24"/>
          <w:szCs w:val="24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" w:history="1">
        <w:r w:rsidRPr="00B97319">
          <w:rPr>
            <w:rFonts w:ascii="Times New Roman" w:hAnsi="Times New Roman"/>
            <w:bCs/>
            <w:color w:val="0000FF"/>
            <w:sz w:val="24"/>
            <w:szCs w:val="24"/>
          </w:rPr>
          <w:t>Законом</w:t>
        </w:r>
      </w:hyperlink>
      <w:r w:rsidRPr="00B97319">
        <w:rPr>
          <w:rFonts w:ascii="Times New Roman" w:hAnsi="Times New Roman"/>
          <w:bCs/>
          <w:sz w:val="24"/>
          <w:szCs w:val="24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2" w:history="1">
        <w:r w:rsidRPr="00B97319">
          <w:rPr>
            <w:rFonts w:ascii="Times New Roman" w:hAnsi="Times New Roman"/>
            <w:bCs/>
            <w:color w:val="0000FF"/>
            <w:sz w:val="24"/>
            <w:szCs w:val="24"/>
          </w:rPr>
          <w:t>5.1</w:t>
        </w:r>
      </w:hyperlink>
      <w:r w:rsidRPr="00B97319">
        <w:rPr>
          <w:rFonts w:ascii="Times New Roman" w:hAnsi="Times New Roman"/>
          <w:bCs/>
          <w:sz w:val="24"/>
          <w:szCs w:val="24"/>
        </w:rPr>
        <w:t xml:space="preserve"> «</w:t>
      </w:r>
      <w:r w:rsidRPr="00B97319">
        <w:rPr>
          <w:rFonts w:ascii="Times New Roman" w:hAnsi="Times New Roman"/>
          <w:sz w:val="24"/>
          <w:szCs w:val="24"/>
        </w:rPr>
        <w:t>Нарушение правил благоустройства городов и других населенных пунктов»</w:t>
      </w:r>
      <w:r w:rsidRPr="00B97319">
        <w:rPr>
          <w:rFonts w:ascii="Times New Roman" w:hAnsi="Times New Roman"/>
          <w:bCs/>
          <w:sz w:val="24"/>
          <w:szCs w:val="24"/>
        </w:rPr>
        <w:t xml:space="preserve"> Закона </w:t>
      </w:r>
      <w:r w:rsidRPr="00B97319">
        <w:rPr>
          <w:rFonts w:ascii="Times New Roman" w:hAnsi="Times New Roman"/>
          <w:sz w:val="24"/>
          <w:szCs w:val="24"/>
        </w:rPr>
        <w:t xml:space="preserve">«Об административных правонарушениях». </w:t>
      </w:r>
    </w:p>
  </w:footnote>
  <w:footnote w:id="4">
    <w:p w:rsidR="00324F4B" w:rsidRPr="001A4BF4" w:rsidRDefault="00324F4B" w:rsidP="00324F4B">
      <w:pPr>
        <w:pStyle w:val="a3"/>
        <w:ind w:firstLine="284"/>
        <w:jc w:val="both"/>
        <w:rPr>
          <w:rFonts w:ascii="Times New Roman" w:hAnsi="Times New Roman"/>
          <w:sz w:val="22"/>
          <w:szCs w:val="22"/>
        </w:rPr>
      </w:pPr>
      <w:r w:rsidRPr="001A4BF4">
        <w:rPr>
          <w:rStyle w:val="a5"/>
          <w:rFonts w:ascii="Times New Roman" w:hAnsi="Times New Roman"/>
          <w:sz w:val="22"/>
          <w:szCs w:val="22"/>
        </w:rPr>
        <w:footnoteRef/>
      </w:r>
      <w:r w:rsidRPr="001A4BF4">
        <w:rPr>
          <w:rFonts w:ascii="Times New Roman" w:hAnsi="Times New Roman"/>
          <w:sz w:val="22"/>
          <w:szCs w:val="22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5">
    <w:p w:rsidR="00324F4B" w:rsidRPr="001A4BF4" w:rsidRDefault="00324F4B" w:rsidP="00324F4B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1A4BF4">
        <w:rPr>
          <w:rStyle w:val="a5"/>
          <w:rFonts w:ascii="Times New Roman" w:hAnsi="Times New Roman" w:cs="Times New Roman"/>
          <w:szCs w:val="22"/>
        </w:rPr>
        <w:footnoteRef/>
      </w:r>
      <w:r w:rsidRPr="001A4BF4">
        <w:rPr>
          <w:rFonts w:ascii="Times New Roman" w:hAnsi="Times New Roman" w:cs="Times New Roman"/>
          <w:szCs w:val="22"/>
        </w:rPr>
        <w:t xml:space="preserve"> </w:t>
      </w:r>
      <w:r w:rsidRPr="001A4BF4">
        <w:rPr>
          <w:rFonts w:ascii="Times New Roman" w:hAnsi="Times New Roman" w:cs="Times New Roman"/>
          <w:kern w:val="1"/>
          <w:szCs w:val="22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6">
    <w:p w:rsidR="00324F4B" w:rsidRDefault="00324F4B" w:rsidP="00324F4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EE7C51">
        <w:rPr>
          <w:rStyle w:val="a5"/>
          <w:rFonts w:ascii="Times New Roman" w:hAnsi="Times New Roman"/>
        </w:rPr>
        <w:footnoteRef/>
      </w:r>
      <w:r w:rsidRPr="00EE7C51">
        <w:rPr>
          <w:rFonts w:ascii="Times New Roman" w:hAnsi="Times New Roman"/>
        </w:rPr>
        <w:t xml:space="preserve">  </w:t>
      </w:r>
      <w:proofErr w:type="gramStart"/>
      <w:r w:rsidRPr="00EE7C51">
        <w:rPr>
          <w:rFonts w:ascii="Times New Roman" w:hAnsi="Times New Roman"/>
        </w:rPr>
        <w:t xml:space="preserve">Согласно </w:t>
      </w:r>
      <w:r>
        <w:rPr>
          <w:rFonts w:ascii="Times New Roman" w:hAnsi="Times New Roman"/>
        </w:rPr>
        <w:t>ст.16 федерального закона от 29.12.2004  № 189-Фз в</w:t>
      </w:r>
      <w:r w:rsidRPr="00EE7C51">
        <w:rPr>
          <w:rFonts w:ascii="Times New Roman" w:hAnsi="Times New Roman"/>
        </w:rPr>
        <w:t xml:space="preserve"> случае, если земельный участок, на котором расположены многоквартирный дом и иные входящие в состав такого дома</w:t>
      </w:r>
      <w:r>
        <w:rPr>
          <w:rFonts w:ascii="Times New Roman" w:hAnsi="Times New Roman"/>
          <w:sz w:val="24"/>
          <w:szCs w:val="24"/>
        </w:rPr>
        <w:t xml:space="preserve"> объекты недвижимого имущества, не сформирован до введения в действие Жилищного </w:t>
      </w:r>
      <w:hyperlink r:id="rId3" w:history="1">
        <w:r>
          <w:rPr>
            <w:rFonts w:ascii="Times New Roman" w:hAnsi="Times New Roman"/>
            <w:color w:val="0000FF"/>
            <w:sz w:val="24"/>
            <w:szCs w:val="24"/>
          </w:rPr>
          <w:t>кодекса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 местного самоуправления с</w:t>
      </w:r>
      <w:proofErr w:type="gramEnd"/>
      <w:r>
        <w:rPr>
          <w:rFonts w:ascii="Times New Roman" w:hAnsi="Times New Roman"/>
          <w:sz w:val="24"/>
          <w:szCs w:val="24"/>
        </w:rPr>
        <w:t xml:space="preserve"> заявлением о формировании земельного участка, на котором расположен многоквартирный дом. Формирование земельного участка, на котором расположен многоквартирный дом, осуществляется органами местного самоуправления.</w:t>
      </w:r>
    </w:p>
  </w:footnote>
  <w:footnote w:id="7">
    <w:p w:rsidR="00324F4B" w:rsidRDefault="00324F4B" w:rsidP="00324F4B">
      <w:pPr>
        <w:pStyle w:val="a3"/>
        <w:ind w:firstLine="284"/>
      </w:pPr>
      <w:r>
        <w:rPr>
          <w:rStyle w:val="a5"/>
        </w:rPr>
        <w:footnoteRef/>
      </w:r>
      <w:r>
        <w:t xml:space="preserve"> </w:t>
      </w:r>
      <w:r w:rsidRPr="00BC271D">
        <w:rPr>
          <w:rFonts w:ascii="Times New Roman" w:hAnsi="Times New Roman"/>
          <w:sz w:val="22"/>
          <w:szCs w:val="22"/>
        </w:rPr>
        <w:t xml:space="preserve">Проведение инвентаризации </w:t>
      </w:r>
      <w:r>
        <w:rPr>
          <w:rFonts w:ascii="Times New Roman" w:hAnsi="Times New Roman"/>
          <w:sz w:val="22"/>
          <w:szCs w:val="22"/>
        </w:rPr>
        <w:t xml:space="preserve">общественных </w:t>
      </w:r>
      <w:r w:rsidRPr="00BC271D">
        <w:rPr>
          <w:rFonts w:ascii="Times New Roman" w:hAnsi="Times New Roman"/>
          <w:sz w:val="22"/>
          <w:szCs w:val="22"/>
        </w:rPr>
        <w:t xml:space="preserve">территорий с учетом их физического состояния проводится в порядке, установленном </w:t>
      </w:r>
      <w:r>
        <w:rPr>
          <w:rFonts w:ascii="Times New Roman" w:hAnsi="Times New Roman"/>
          <w:sz w:val="22"/>
          <w:szCs w:val="22"/>
        </w:rPr>
        <w:t>П</w:t>
      </w:r>
      <w:r w:rsidRPr="00BC271D">
        <w:rPr>
          <w:rFonts w:ascii="Times New Roman" w:hAnsi="Times New Roman"/>
          <w:sz w:val="22"/>
          <w:szCs w:val="22"/>
        </w:rPr>
        <w:t>равительством Красноярского края</w:t>
      </w:r>
    </w:p>
  </w:footnote>
  <w:footnote w:id="8">
    <w:p w:rsidR="00324F4B" w:rsidRDefault="00324F4B" w:rsidP="00324F4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A4BF4">
        <w:rPr>
          <w:rStyle w:val="a5"/>
          <w:rFonts w:ascii="Times New Roman" w:hAnsi="Times New Roman"/>
        </w:rPr>
        <w:footnoteRef/>
      </w:r>
      <w:r w:rsidRPr="001A4B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Благоустройство </w:t>
      </w:r>
      <w:r w:rsidRPr="001A4BF4">
        <w:rPr>
          <w:rFonts w:ascii="Times New Roman" w:hAnsi="Times New Roman"/>
        </w:rPr>
        <w:t xml:space="preserve">индивидуальных жилых домов и земельных участков, предоставленных для их размещения, </w:t>
      </w:r>
      <w:r>
        <w:rPr>
          <w:rFonts w:ascii="Times New Roman" w:hAnsi="Times New Roman"/>
        </w:rPr>
        <w:t xml:space="preserve">реализуется на основании </w:t>
      </w:r>
      <w:r w:rsidRPr="001A4BF4">
        <w:rPr>
          <w:rFonts w:ascii="Times New Roman" w:hAnsi="Times New Roman"/>
        </w:rPr>
        <w:t xml:space="preserve"> заключен</w:t>
      </w:r>
      <w:r>
        <w:rPr>
          <w:rFonts w:ascii="Times New Roman" w:hAnsi="Times New Roman"/>
        </w:rPr>
        <w:t xml:space="preserve">ных соглашений </w:t>
      </w:r>
      <w:r w:rsidRPr="001A4BF4">
        <w:rPr>
          <w:rFonts w:ascii="Times New Roman" w:hAnsi="Times New Roman"/>
        </w:rPr>
        <w:t xml:space="preserve">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 w:rsidRPr="00F41BAF">
        <w:rPr>
          <w:rFonts w:ascii="Times New Roman" w:hAnsi="Times New Roman"/>
          <w:u w:val="single"/>
        </w:rPr>
        <w:t>в соответствии с требованиями утвержденных в муниципальном образовании правил благоустройства</w:t>
      </w:r>
      <w:r w:rsidRPr="001A4BF4">
        <w:rPr>
          <w:rFonts w:ascii="Times New Roman" w:hAnsi="Times New Roman"/>
        </w:rPr>
        <w:t xml:space="preserve"> по результатам </w:t>
      </w:r>
      <w:r>
        <w:rPr>
          <w:rFonts w:ascii="Times New Roman" w:hAnsi="Times New Roman"/>
        </w:rPr>
        <w:t xml:space="preserve">проведенной </w:t>
      </w:r>
      <w:r w:rsidRPr="001A4BF4">
        <w:rPr>
          <w:rFonts w:ascii="Times New Roman" w:hAnsi="Times New Roman"/>
        </w:rPr>
        <w:t>инвентаризации</w:t>
      </w:r>
      <w:r>
        <w:rPr>
          <w:rFonts w:ascii="Times New Roman" w:hAnsi="Times New Roman"/>
        </w:rPr>
        <w:t>.</w:t>
      </w:r>
    </w:p>
  </w:footnote>
  <w:footnote w:id="9">
    <w:p w:rsidR="00324F4B" w:rsidRPr="00AC44AD" w:rsidRDefault="00324F4B" w:rsidP="00324F4B">
      <w:pPr>
        <w:pStyle w:val="a3"/>
        <w:ind w:firstLine="567"/>
        <w:rPr>
          <w:rFonts w:ascii="Times New Roman" w:hAnsi="Times New Roman"/>
          <w:sz w:val="22"/>
          <w:szCs w:val="22"/>
        </w:rPr>
      </w:pPr>
      <w:r w:rsidRPr="00AC44AD">
        <w:rPr>
          <w:rStyle w:val="a5"/>
          <w:rFonts w:ascii="Times New Roman" w:hAnsi="Times New Roman"/>
          <w:sz w:val="22"/>
          <w:szCs w:val="22"/>
        </w:rPr>
        <w:footnoteRef/>
      </w:r>
      <w:r w:rsidRPr="00AC44AD">
        <w:rPr>
          <w:rFonts w:ascii="Times New Roman" w:hAnsi="Times New Roman"/>
          <w:sz w:val="22"/>
          <w:szCs w:val="22"/>
        </w:rPr>
        <w:t xml:space="preserve"> Инвентаризация проводится в порядке, установленном Правительством края. </w:t>
      </w:r>
    </w:p>
  </w:footnote>
  <w:footnote w:id="10">
    <w:p w:rsidR="00324F4B" w:rsidRDefault="00324F4B" w:rsidP="00324F4B">
      <w:pPr>
        <w:pStyle w:val="a3"/>
      </w:pPr>
      <w:r>
        <w:rPr>
          <w:rStyle w:val="a5"/>
        </w:rPr>
        <w:footnoteRef/>
      </w:r>
      <w:r>
        <w:t xml:space="preserve"> </w:t>
      </w:r>
    </w:p>
  </w:footnote>
  <w:footnote w:id="11">
    <w:p w:rsidR="00324F4B" w:rsidRDefault="00324F4B" w:rsidP="00324F4B">
      <w:pPr>
        <w:pStyle w:val="a3"/>
      </w:pPr>
      <w:r>
        <w:rPr>
          <w:rStyle w:val="a5"/>
        </w:rPr>
        <w:footnoteRef/>
      </w:r>
      <w:r>
        <w:t xml:space="preserve"> </w:t>
      </w:r>
    </w:p>
  </w:footnote>
  <w:footnote w:id="12">
    <w:p w:rsidR="00324F4B" w:rsidRPr="00D9407F" w:rsidRDefault="00324F4B" w:rsidP="00324F4B">
      <w:pPr>
        <w:pStyle w:val="ConsPlusNormal"/>
        <w:rPr>
          <w:rFonts w:ascii="Times New Roman" w:hAnsi="Times New Roman" w:cs="Times New Roman"/>
          <w:b/>
          <w:szCs w:val="22"/>
        </w:rPr>
      </w:pPr>
      <w:r w:rsidRPr="00D9407F">
        <w:rPr>
          <w:rStyle w:val="a5"/>
          <w:rFonts w:ascii="Times New Roman" w:hAnsi="Times New Roman" w:cs="Times New Roman"/>
          <w:szCs w:val="22"/>
        </w:rPr>
        <w:footnoteRef/>
      </w:r>
      <w:r w:rsidRPr="00D9407F">
        <w:rPr>
          <w:rFonts w:ascii="Times New Roman" w:hAnsi="Times New Roman" w:cs="Times New Roman"/>
          <w:szCs w:val="22"/>
        </w:rPr>
        <w:t xml:space="preserve"> Мероприятия государственной программы  </w:t>
      </w:r>
      <w:r>
        <w:rPr>
          <w:rFonts w:ascii="Times New Roman" w:hAnsi="Times New Roman" w:cs="Times New Roman"/>
          <w:szCs w:val="22"/>
        </w:rPr>
        <w:t>«С</w:t>
      </w:r>
      <w:r w:rsidRPr="00D9407F">
        <w:rPr>
          <w:rFonts w:ascii="Times New Roman" w:hAnsi="Times New Roman" w:cs="Times New Roman"/>
          <w:szCs w:val="22"/>
        </w:rPr>
        <w:t>одействие развитию местного самоуправления</w:t>
      </w:r>
      <w:r>
        <w:rPr>
          <w:rFonts w:ascii="Times New Roman" w:hAnsi="Times New Roman" w:cs="Times New Roman"/>
          <w:szCs w:val="22"/>
        </w:rPr>
        <w:t xml:space="preserve">», утвержденной постановлением Правительства края от </w:t>
      </w:r>
      <w:r w:rsidRPr="00F81BB6">
        <w:rPr>
          <w:rFonts w:ascii="Times New Roman" w:hAnsi="Times New Roman" w:cs="Times New Roman"/>
          <w:szCs w:val="22"/>
        </w:rPr>
        <w:t>30.09.2013 № 517-п (конкурсы «Жители – за чистоту и благоустройство», «Инициатива жителей – эффективность в работе»  и т.д.).</w:t>
      </w:r>
    </w:p>
    <w:p w:rsidR="00324F4B" w:rsidRDefault="00324F4B" w:rsidP="00324F4B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F4B"/>
    <w:rsid w:val="0001161F"/>
    <w:rsid w:val="00037241"/>
    <w:rsid w:val="000D3FC9"/>
    <w:rsid w:val="000D7BAC"/>
    <w:rsid w:val="00126142"/>
    <w:rsid w:val="00166864"/>
    <w:rsid w:val="001A78EE"/>
    <w:rsid w:val="0021085B"/>
    <w:rsid w:val="00237953"/>
    <w:rsid w:val="002D2201"/>
    <w:rsid w:val="002E297D"/>
    <w:rsid w:val="00324F4B"/>
    <w:rsid w:val="003920B9"/>
    <w:rsid w:val="003B2CEA"/>
    <w:rsid w:val="003D6589"/>
    <w:rsid w:val="004730B1"/>
    <w:rsid w:val="0050228A"/>
    <w:rsid w:val="00507732"/>
    <w:rsid w:val="005376E2"/>
    <w:rsid w:val="00541ED8"/>
    <w:rsid w:val="00546B3B"/>
    <w:rsid w:val="005600DC"/>
    <w:rsid w:val="005D2F5A"/>
    <w:rsid w:val="00622FCE"/>
    <w:rsid w:val="00652AD9"/>
    <w:rsid w:val="006C06C5"/>
    <w:rsid w:val="00721FE4"/>
    <w:rsid w:val="00773689"/>
    <w:rsid w:val="007753B2"/>
    <w:rsid w:val="007B4276"/>
    <w:rsid w:val="007F39DB"/>
    <w:rsid w:val="0086091C"/>
    <w:rsid w:val="008744DE"/>
    <w:rsid w:val="00891AC3"/>
    <w:rsid w:val="00971793"/>
    <w:rsid w:val="009C52C5"/>
    <w:rsid w:val="009D687B"/>
    <w:rsid w:val="00A826CF"/>
    <w:rsid w:val="00B11FF7"/>
    <w:rsid w:val="00B426BC"/>
    <w:rsid w:val="00BA6E40"/>
    <w:rsid w:val="00C10ACD"/>
    <w:rsid w:val="00C12537"/>
    <w:rsid w:val="00C62EBC"/>
    <w:rsid w:val="00CA21A3"/>
    <w:rsid w:val="00D021A7"/>
    <w:rsid w:val="00D44999"/>
    <w:rsid w:val="00D55532"/>
    <w:rsid w:val="00E135A1"/>
    <w:rsid w:val="00F12CE5"/>
    <w:rsid w:val="00FE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24F4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4F4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324F4B"/>
    <w:rPr>
      <w:vertAlign w:val="superscript"/>
    </w:rPr>
  </w:style>
  <w:style w:type="paragraph" w:customStyle="1" w:styleId="ConsPlusNormal">
    <w:name w:val="ConsPlusNormal"/>
    <w:rsid w:val="00324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 Indent"/>
    <w:basedOn w:val="a"/>
    <w:link w:val="a7"/>
    <w:unhideWhenUsed/>
    <w:rsid w:val="005600DC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5600D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7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4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AF8FB8ADDCDFCE0A341C063282EFE91EAB407F8536832994EE651832F4T7HBR" TargetMode="External"/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1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</dc:creator>
  <cp:lastModifiedBy>user</cp:lastModifiedBy>
  <cp:revision>18</cp:revision>
  <cp:lastPrinted>2024-10-02T04:19:00Z</cp:lastPrinted>
  <dcterms:created xsi:type="dcterms:W3CDTF">2017-07-04T02:49:00Z</dcterms:created>
  <dcterms:modified xsi:type="dcterms:W3CDTF">2024-10-02T04:20:00Z</dcterms:modified>
</cp:coreProperties>
</file>